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EB8D6" w14:textId="77777777" w:rsidR="002D0D3F" w:rsidRDefault="002D0D3F" w:rsidP="00610E21">
      <w:pPr>
        <w:spacing w:after="0"/>
        <w:jc w:val="center"/>
        <w:rPr>
          <w:rFonts w:ascii="Times New Roman" w:hAnsi="Times New Roman"/>
          <w:b/>
          <w:i/>
        </w:rPr>
      </w:pPr>
      <w:r w:rsidRPr="00CB0A95">
        <w:rPr>
          <w:rFonts w:ascii="Times New Roman" w:hAnsi="Times New Roman"/>
          <w:b/>
        </w:rPr>
        <w:t xml:space="preserve">Style Sheet for Submissions to </w:t>
      </w:r>
      <w:r w:rsidRPr="00CB0A95">
        <w:rPr>
          <w:rFonts w:ascii="Times New Roman" w:hAnsi="Times New Roman"/>
          <w:b/>
          <w:i/>
        </w:rPr>
        <w:t>Nova Religio</w:t>
      </w:r>
    </w:p>
    <w:p w14:paraId="2195EF57" w14:textId="65888574" w:rsidR="000E0FB2" w:rsidRPr="000E0FB2" w:rsidRDefault="000E0FB2" w:rsidP="00610E21">
      <w:pPr>
        <w:spacing w:after="0"/>
        <w:jc w:val="center"/>
        <w:rPr>
          <w:rFonts w:ascii="Times New Roman" w:hAnsi="Times New Roman"/>
          <w:b/>
          <w:sz w:val="16"/>
          <w:szCs w:val="16"/>
        </w:rPr>
      </w:pPr>
      <w:r w:rsidRPr="000E0FB2">
        <w:rPr>
          <w:rFonts w:ascii="Times New Roman" w:hAnsi="Times New Roman"/>
          <w:b/>
          <w:sz w:val="16"/>
          <w:szCs w:val="16"/>
        </w:rPr>
        <w:t>(</w:t>
      </w:r>
      <w:r w:rsidR="00825744">
        <w:rPr>
          <w:rFonts w:ascii="Times New Roman" w:hAnsi="Times New Roman"/>
          <w:b/>
          <w:sz w:val="16"/>
          <w:szCs w:val="16"/>
        </w:rPr>
        <w:t>October</w:t>
      </w:r>
      <w:r w:rsidRPr="000E0FB2">
        <w:rPr>
          <w:rFonts w:ascii="Times New Roman" w:hAnsi="Times New Roman"/>
          <w:b/>
          <w:sz w:val="16"/>
          <w:szCs w:val="16"/>
        </w:rPr>
        <w:t xml:space="preserve"> </w:t>
      </w:r>
      <w:r w:rsidR="00D9116E">
        <w:rPr>
          <w:rFonts w:ascii="Times New Roman" w:hAnsi="Times New Roman"/>
          <w:b/>
          <w:sz w:val="16"/>
          <w:szCs w:val="16"/>
        </w:rPr>
        <w:t>2026</w:t>
      </w:r>
      <w:r w:rsidRPr="000E0FB2">
        <w:rPr>
          <w:rFonts w:ascii="Times New Roman" w:hAnsi="Times New Roman"/>
          <w:b/>
          <w:sz w:val="16"/>
          <w:szCs w:val="16"/>
        </w:rPr>
        <w:t xml:space="preserve"> revision)</w:t>
      </w:r>
    </w:p>
    <w:p w14:paraId="100BB15A" w14:textId="77777777" w:rsidR="00521340" w:rsidRPr="00CB0A95" w:rsidRDefault="00521340" w:rsidP="00610E21">
      <w:pPr>
        <w:spacing w:after="0"/>
        <w:rPr>
          <w:rFonts w:ascii="Times New Roman" w:hAnsi="Times New Roman"/>
          <w:b/>
        </w:rPr>
      </w:pPr>
    </w:p>
    <w:p w14:paraId="2B9F8DE2" w14:textId="77777777" w:rsidR="00521340" w:rsidRPr="00CB0A95" w:rsidRDefault="00521340" w:rsidP="00610E21">
      <w:pPr>
        <w:spacing w:after="0"/>
        <w:rPr>
          <w:rFonts w:ascii="Times New Roman" w:hAnsi="Times New Roman"/>
        </w:rPr>
      </w:pPr>
      <w:r w:rsidRPr="00CB0A95">
        <w:rPr>
          <w:rFonts w:ascii="Times New Roman" w:hAnsi="Times New Roman"/>
        </w:rPr>
        <w:t xml:space="preserve">The editors of </w:t>
      </w:r>
      <w:r w:rsidRPr="00CB0A95">
        <w:rPr>
          <w:rFonts w:ascii="Times New Roman" w:hAnsi="Times New Roman"/>
          <w:i/>
        </w:rPr>
        <w:t>Nova Religio</w:t>
      </w:r>
      <w:r w:rsidRPr="00CB0A95">
        <w:rPr>
          <w:rFonts w:ascii="Times New Roman" w:hAnsi="Times New Roman"/>
        </w:rPr>
        <w:t xml:space="preserve"> seek a variety of well-written papers that address issues in the study of new religious movements. A paper may take theoretical, historical, sociological, ethnographical, or multidisciplinary approaches to the topic, or may adopt other, appropriate ways to analyze alternative and emergent religions. One of the best ways to get an article considered is to follow submission guidelines carefully.</w:t>
      </w:r>
    </w:p>
    <w:p w14:paraId="2312D5D2" w14:textId="77777777" w:rsidR="00521340" w:rsidRDefault="00521340" w:rsidP="00610E21">
      <w:pPr>
        <w:spacing w:after="0"/>
        <w:rPr>
          <w:rFonts w:ascii="Times New Roman" w:hAnsi="Times New Roman"/>
        </w:rPr>
      </w:pPr>
    </w:p>
    <w:p w14:paraId="24A18E0A" w14:textId="77777777" w:rsidR="006B685C" w:rsidRDefault="006B685C" w:rsidP="00F11297">
      <w:pPr>
        <w:spacing w:after="0"/>
        <w:rPr>
          <w:rFonts w:ascii="Times New Roman" w:hAnsi="Times New Roman"/>
        </w:rPr>
      </w:pPr>
      <w:r w:rsidRPr="00CB0A95">
        <w:rPr>
          <w:rFonts w:ascii="Times New Roman" w:hAnsi="Times New Roman"/>
        </w:rPr>
        <w:t xml:space="preserve">The preferred length of scholarly articles is between 8,000 and 10,000 words, </w:t>
      </w:r>
      <w:r w:rsidRPr="00CB0A95">
        <w:rPr>
          <w:rFonts w:ascii="Times New Roman" w:hAnsi="Times New Roman"/>
          <w:b/>
        </w:rPr>
        <w:t>including endnotes.</w:t>
      </w:r>
      <w:r w:rsidRPr="00CB0A95">
        <w:rPr>
          <w:rFonts w:ascii="Times New Roman" w:hAnsi="Times New Roman"/>
        </w:rPr>
        <w:t xml:space="preserve"> Articles should be no longer than 10,000 words including notes. A Field Notes essay, an Update essay, and a </w:t>
      </w:r>
      <w:r>
        <w:rPr>
          <w:rFonts w:ascii="Times New Roman" w:hAnsi="Times New Roman"/>
        </w:rPr>
        <w:t>Perspective</w:t>
      </w:r>
      <w:r w:rsidRPr="00CB0A95">
        <w:rPr>
          <w:rFonts w:ascii="Times New Roman" w:hAnsi="Times New Roman"/>
        </w:rPr>
        <w:t xml:space="preserve"> essay should be between 3,000 and 5,000 words, </w:t>
      </w:r>
      <w:r w:rsidRPr="00CB0A95">
        <w:rPr>
          <w:rFonts w:ascii="Times New Roman" w:hAnsi="Times New Roman"/>
          <w:b/>
        </w:rPr>
        <w:t>including endnotes.</w:t>
      </w:r>
      <w:r w:rsidRPr="00CB0A95">
        <w:rPr>
          <w:rFonts w:ascii="Times New Roman" w:hAnsi="Times New Roman"/>
        </w:rPr>
        <w:t xml:space="preserve"> Submission of photographs or other graphics is encouraged when they can substantively enhance an article. The journal encourages the use of nonexclusive language when referring to human beings.</w:t>
      </w:r>
    </w:p>
    <w:p w14:paraId="64D2EAAD" w14:textId="77777777" w:rsidR="006B685C" w:rsidRDefault="006B685C" w:rsidP="00610E21">
      <w:pPr>
        <w:spacing w:after="0"/>
        <w:rPr>
          <w:rFonts w:ascii="Times New Roman" w:hAnsi="Times New Roman"/>
        </w:rPr>
      </w:pPr>
    </w:p>
    <w:p w14:paraId="0A81CEE9" w14:textId="77777777" w:rsidR="006B685C" w:rsidRDefault="006B685C" w:rsidP="006B685C">
      <w:pPr>
        <w:spacing w:after="0"/>
        <w:ind w:right="720"/>
        <w:rPr>
          <w:rFonts w:ascii="Times New Roman" w:hAnsi="Times New Roman"/>
          <w:b/>
          <w:bCs/>
        </w:rPr>
      </w:pPr>
      <w:r w:rsidRPr="006B685C">
        <w:rPr>
          <w:rFonts w:ascii="Times New Roman" w:hAnsi="Times New Roman"/>
          <w:b/>
          <w:bCs/>
        </w:rPr>
        <w:t>AI Policy</w:t>
      </w:r>
    </w:p>
    <w:p w14:paraId="33A6D8F0" w14:textId="77777777" w:rsidR="00825744" w:rsidRPr="006B685C" w:rsidRDefault="00825744" w:rsidP="006B685C">
      <w:pPr>
        <w:spacing w:after="0"/>
        <w:ind w:right="720"/>
        <w:rPr>
          <w:rFonts w:ascii="Times New Roman" w:hAnsi="Times New Roman"/>
          <w:b/>
          <w:bCs/>
        </w:rPr>
      </w:pPr>
    </w:p>
    <w:p w14:paraId="530963FC" w14:textId="1A717861" w:rsidR="006B685C" w:rsidRPr="00825744" w:rsidRDefault="00825744" w:rsidP="00610E21">
      <w:pPr>
        <w:spacing w:after="0"/>
        <w:rPr>
          <w:rFonts w:ascii="Times New Roman" w:hAnsi="Times New Roman"/>
          <w:b/>
          <w:bCs/>
        </w:rPr>
      </w:pPr>
      <w:r w:rsidRPr="00825744">
        <w:rPr>
          <w:rFonts w:ascii="Times-Roman" w:hAnsi="Times-Roman" w:cs="Times-Roman"/>
          <w:b/>
          <w:bCs/>
        </w:rPr>
        <w:t>Nova Religio requires that authors do not use AI of any type for the creation or polishing of text in papers submitted to the journal. The author must turn off the AI feature in their word processing application before typing a paper to submit to Nova Religio.</w:t>
      </w:r>
      <w:r w:rsidRPr="00825744">
        <w:rPr>
          <w:rFonts w:ascii="Times-Roman" w:hAnsi="Times-Roman" w:cs="Times-Roman"/>
          <w:b/>
          <w:bCs/>
          <w:color w:val="66B132"/>
        </w:rPr>
        <w:t xml:space="preserve"> </w:t>
      </w:r>
      <w:r w:rsidRPr="00825744">
        <w:rPr>
          <w:rFonts w:ascii="Times-Roman" w:hAnsi="Times-Roman" w:cs="Times-Roman"/>
          <w:b/>
          <w:bCs/>
          <w:color w:val="000000"/>
        </w:rPr>
        <w:t xml:space="preserve">Authors may not use Grammarly or any LLM product (Claude, ChatGPT, etc.). All submissions will be scanned for AI usage. </w:t>
      </w:r>
      <w:r w:rsidRPr="00825744">
        <w:rPr>
          <w:rFonts w:ascii="Times-Roman" w:hAnsi="Times-Roman" w:cs="Times-Roman"/>
          <w:b/>
          <w:bCs/>
        </w:rPr>
        <w:t xml:space="preserve">Any paper that is found to contain AI-written text will be rejected by the journal. </w:t>
      </w:r>
      <w:r w:rsidRPr="00825744">
        <w:rPr>
          <w:rFonts w:ascii="Times-Roman" w:hAnsi="Times-Roman" w:cs="Times-Roman"/>
          <w:b/>
          <w:bCs/>
          <w:color w:val="000000"/>
        </w:rPr>
        <w:t>Authors are cautioned that using AI for research, note-taking, or outlining may result in a paper being detected as AI, and therefore rejected.</w:t>
      </w:r>
    </w:p>
    <w:p w14:paraId="1B8A02C6" w14:textId="77777777" w:rsidR="00825744" w:rsidRDefault="00825744" w:rsidP="00610E21">
      <w:pPr>
        <w:spacing w:after="0"/>
        <w:rPr>
          <w:rFonts w:ascii="Times New Roman" w:hAnsi="Times New Roman"/>
        </w:rPr>
      </w:pPr>
    </w:p>
    <w:p w14:paraId="26063CAD" w14:textId="77777777" w:rsidR="00825744" w:rsidRDefault="00825744" w:rsidP="00610E21">
      <w:pPr>
        <w:spacing w:after="0"/>
        <w:rPr>
          <w:rFonts w:ascii="Times New Roman" w:hAnsi="Times New Roman"/>
        </w:rPr>
      </w:pPr>
    </w:p>
    <w:p w14:paraId="2A4DA7DE" w14:textId="77777777" w:rsidR="00054858" w:rsidRDefault="00054858" w:rsidP="00054858">
      <w:pPr>
        <w:spacing w:after="0"/>
        <w:ind w:right="720"/>
        <w:rPr>
          <w:rFonts w:ascii="Times New Roman" w:hAnsi="Times New Roman"/>
          <w:b/>
          <w:bCs/>
        </w:rPr>
      </w:pPr>
      <w:r w:rsidRPr="00054858">
        <w:rPr>
          <w:rFonts w:ascii="Times New Roman" w:hAnsi="Times New Roman"/>
          <w:b/>
          <w:bCs/>
        </w:rPr>
        <w:t>General Requirements</w:t>
      </w:r>
    </w:p>
    <w:p w14:paraId="6A32BDF2" w14:textId="77777777" w:rsidR="00825744" w:rsidRPr="00054858" w:rsidRDefault="00825744" w:rsidP="00054858">
      <w:pPr>
        <w:spacing w:after="0"/>
        <w:ind w:right="720"/>
        <w:rPr>
          <w:rFonts w:ascii="Times New Roman" w:hAnsi="Times New Roman"/>
          <w:b/>
          <w:bCs/>
        </w:rPr>
      </w:pPr>
    </w:p>
    <w:p w14:paraId="002DCA04" w14:textId="77777777" w:rsidR="00054858" w:rsidRPr="00054858" w:rsidRDefault="00054858" w:rsidP="000C775F">
      <w:pPr>
        <w:spacing w:after="0"/>
        <w:rPr>
          <w:rFonts w:ascii="Times New Roman" w:hAnsi="Times New Roman"/>
        </w:rPr>
      </w:pPr>
      <w:r w:rsidRPr="00054858">
        <w:rPr>
          <w:rFonts w:ascii="Times New Roman" w:hAnsi="Times New Roman"/>
        </w:rPr>
        <w:t>All submissions should be rigorously proofread for spelling and grammar before initial submission. This will ensure that your article is given the fairest possible peer-review. Although all authors are subject to the occasional typographic error, consistently incorrect spelling or poor grammar can negatively affect a review.</w:t>
      </w:r>
    </w:p>
    <w:p w14:paraId="77ABB12C" w14:textId="77777777" w:rsidR="00054858" w:rsidRPr="00054858" w:rsidRDefault="00054858" w:rsidP="000C775F">
      <w:pPr>
        <w:spacing w:after="0"/>
        <w:ind w:left="720"/>
        <w:rPr>
          <w:rFonts w:ascii="Times New Roman" w:hAnsi="Times New Roman"/>
        </w:rPr>
      </w:pPr>
    </w:p>
    <w:p w14:paraId="10B8EE42" w14:textId="77777777" w:rsidR="00521340" w:rsidRDefault="00054858" w:rsidP="000C775F">
      <w:pPr>
        <w:spacing w:after="0"/>
        <w:rPr>
          <w:rFonts w:ascii="Times New Roman" w:hAnsi="Times New Roman"/>
        </w:rPr>
      </w:pPr>
      <w:r w:rsidRPr="00054858">
        <w:rPr>
          <w:rFonts w:ascii="Times New Roman" w:hAnsi="Times New Roman"/>
        </w:rPr>
        <w:t>The co-general editors reserve the right to edit accepted papers for length and clarity, with the agreement of the author. We also reserve the right to edit for usage and style.</w:t>
      </w:r>
    </w:p>
    <w:p w14:paraId="219912D9" w14:textId="77777777" w:rsidR="00054858" w:rsidRPr="006B685C" w:rsidRDefault="00054858" w:rsidP="00054858">
      <w:pPr>
        <w:spacing w:after="0"/>
        <w:ind w:right="720"/>
        <w:rPr>
          <w:rFonts w:ascii="Times New Roman" w:hAnsi="Times New Roman"/>
          <w:b/>
          <w:bCs/>
        </w:rPr>
      </w:pPr>
    </w:p>
    <w:p w14:paraId="0874E381" w14:textId="77777777" w:rsidR="00054858" w:rsidRDefault="00054858" w:rsidP="00054858">
      <w:pPr>
        <w:pStyle w:val="HTMLPreformatted"/>
        <w:rPr>
          <w:rFonts w:ascii="Times New Roman" w:hAnsi="Times New Roman"/>
          <w:sz w:val="24"/>
        </w:rPr>
      </w:pPr>
      <w:r w:rsidRPr="00A11FC3">
        <w:rPr>
          <w:rFonts w:ascii="Times New Roman" w:hAnsi="Times New Roman"/>
          <w:sz w:val="24"/>
        </w:rPr>
        <w:t>All submissions are refereed by the journal</w:t>
      </w:r>
      <w:r>
        <w:rPr>
          <w:rFonts w:ascii="Times New Roman" w:hAnsi="Times New Roman"/>
          <w:sz w:val="24"/>
        </w:rPr>
        <w:t>’</w:t>
      </w:r>
      <w:r w:rsidRPr="00A11FC3">
        <w:rPr>
          <w:rFonts w:ascii="Times New Roman" w:hAnsi="Times New Roman"/>
          <w:sz w:val="24"/>
        </w:rPr>
        <w:t xml:space="preserve">s co-general editors and two or more external readers. Peer review by external readers is double-blind. </w:t>
      </w:r>
      <w:r w:rsidRPr="00A11FC3">
        <w:rPr>
          <w:rFonts w:ascii="Times New Roman" w:hAnsi="Times New Roman"/>
          <w:b/>
          <w:sz w:val="24"/>
        </w:rPr>
        <w:t>The identity of the author(s) should not appear anywhere in the document.</w:t>
      </w:r>
      <w:r w:rsidRPr="00A11FC3">
        <w:rPr>
          <w:rFonts w:ascii="Times New Roman" w:hAnsi="Times New Roman"/>
          <w:sz w:val="24"/>
        </w:rPr>
        <w:t xml:space="preserve"> Please ensure that your manuscript does not refer to your name, institutional affiliation, or provide other demographic details about yourself. When such details are relevant to the article, mark such material as [redacted] for the purposes of peer review. If using MS Word, save the file with the “remove personal information from this file” option. Details on how to do this are available online, and vary depending on your computer’s software. The peer review of papers submitted to </w:t>
      </w:r>
      <w:r w:rsidRPr="00A11FC3">
        <w:rPr>
          <w:rFonts w:ascii="Times New Roman" w:hAnsi="Times New Roman"/>
          <w:i/>
          <w:sz w:val="24"/>
        </w:rPr>
        <w:t>Nova Religio</w:t>
      </w:r>
      <w:r w:rsidRPr="00A11FC3">
        <w:rPr>
          <w:rFonts w:ascii="Times New Roman" w:hAnsi="Times New Roman"/>
          <w:sz w:val="24"/>
        </w:rPr>
        <w:t xml:space="preserve"> takes about three months.</w:t>
      </w:r>
    </w:p>
    <w:p w14:paraId="07488915" w14:textId="77777777" w:rsidR="00054858" w:rsidRDefault="00054858" w:rsidP="00054858">
      <w:pPr>
        <w:spacing w:after="0"/>
        <w:rPr>
          <w:rFonts w:ascii="Times New Roman" w:hAnsi="Times New Roman"/>
        </w:rPr>
      </w:pPr>
    </w:p>
    <w:p w14:paraId="04BFAD78" w14:textId="77777777" w:rsidR="00BB7ABC" w:rsidRPr="00CB0A95" w:rsidRDefault="00BB7ABC" w:rsidP="00054858">
      <w:pPr>
        <w:spacing w:after="0"/>
        <w:rPr>
          <w:rFonts w:ascii="Times New Roman" w:hAnsi="Times New Roman"/>
        </w:rPr>
      </w:pPr>
    </w:p>
    <w:p w14:paraId="486E88F8" w14:textId="77777777" w:rsidR="00BB7ABC" w:rsidRPr="00BB7ABC" w:rsidRDefault="00BB7ABC" w:rsidP="00BB7ABC">
      <w:pPr>
        <w:spacing w:after="0"/>
        <w:rPr>
          <w:rFonts w:ascii="Times New Roman" w:hAnsi="Times New Roman"/>
          <w:b/>
        </w:rPr>
      </w:pPr>
      <w:r>
        <w:rPr>
          <w:rFonts w:ascii="Times New Roman" w:hAnsi="Times New Roman"/>
          <w:b/>
        </w:rPr>
        <w:br w:type="page"/>
      </w:r>
      <w:r w:rsidR="00054858">
        <w:rPr>
          <w:rFonts w:ascii="Times New Roman" w:hAnsi="Times New Roman"/>
          <w:b/>
        </w:rPr>
        <w:lastRenderedPageBreak/>
        <w:t>Format and Style</w:t>
      </w:r>
      <w:r>
        <w:rPr>
          <w:rFonts w:ascii="Times New Roman" w:hAnsi="Times New Roman"/>
          <w:b/>
        </w:rPr>
        <w:t xml:space="preserve"> </w:t>
      </w:r>
      <w:r>
        <w:rPr>
          <w:rFonts w:ascii="Times New Roman" w:hAnsi="Times New Roman"/>
          <w:b/>
          <w:bCs/>
        </w:rPr>
        <w:t>Guidelines</w:t>
      </w:r>
    </w:p>
    <w:p w14:paraId="53896AA8" w14:textId="77777777" w:rsidR="00054858" w:rsidRPr="00CB0A95" w:rsidRDefault="00054858" w:rsidP="00054858">
      <w:pPr>
        <w:spacing w:after="0"/>
        <w:ind w:right="720"/>
        <w:rPr>
          <w:rFonts w:ascii="Times New Roman" w:hAnsi="Times New Roman"/>
        </w:rPr>
      </w:pPr>
    </w:p>
    <w:p w14:paraId="59CDA3B1" w14:textId="77777777" w:rsidR="00521340" w:rsidRPr="00017675" w:rsidRDefault="00521340" w:rsidP="006B685C">
      <w:pPr>
        <w:spacing w:after="0"/>
        <w:ind w:right="720"/>
        <w:rPr>
          <w:rFonts w:ascii="Times New Roman" w:hAnsi="Times New Roman"/>
          <w:u w:val="single"/>
        </w:rPr>
      </w:pPr>
      <w:r w:rsidRPr="00001FE4">
        <w:rPr>
          <w:rFonts w:ascii="Times New Roman" w:hAnsi="Times New Roman"/>
          <w:b/>
        </w:rPr>
        <w:t xml:space="preserve">Citations in papers must follow the </w:t>
      </w:r>
      <w:r w:rsidRPr="00001FE4">
        <w:rPr>
          <w:rFonts w:ascii="Times New Roman" w:hAnsi="Times New Roman"/>
          <w:b/>
          <w:i/>
        </w:rPr>
        <w:t>Chicago Manual of Style</w:t>
      </w:r>
      <w:r w:rsidRPr="00001FE4">
        <w:rPr>
          <w:rFonts w:ascii="Times New Roman" w:hAnsi="Times New Roman"/>
          <w:b/>
        </w:rPr>
        <w:t xml:space="preserve"> (1</w:t>
      </w:r>
      <w:r w:rsidR="00D9116E">
        <w:rPr>
          <w:rFonts w:ascii="Times New Roman" w:hAnsi="Times New Roman"/>
          <w:b/>
        </w:rPr>
        <w:t>8</w:t>
      </w:r>
      <w:r w:rsidRPr="00001FE4">
        <w:rPr>
          <w:rFonts w:ascii="Times New Roman" w:hAnsi="Times New Roman"/>
          <w:b/>
        </w:rPr>
        <w:t xml:space="preserve">th ed., </w:t>
      </w:r>
      <w:r w:rsidR="00D9116E">
        <w:rPr>
          <w:rFonts w:ascii="Times New Roman" w:hAnsi="Times New Roman"/>
          <w:b/>
        </w:rPr>
        <w:t>Endnotes style</w:t>
      </w:r>
      <w:r w:rsidRPr="00001FE4">
        <w:rPr>
          <w:rFonts w:ascii="Times New Roman" w:hAnsi="Times New Roman"/>
          <w:b/>
        </w:rPr>
        <w:t>).</w:t>
      </w:r>
      <w:r w:rsidRPr="00CB0A95">
        <w:rPr>
          <w:rFonts w:ascii="Times New Roman" w:hAnsi="Times New Roman"/>
        </w:rPr>
        <w:t xml:space="preserve"> All references should be in endnotes, numbered throughout the manuscript using the auto-numbering feature of the word processing program. </w:t>
      </w:r>
      <w:r w:rsidR="00D9116E" w:rsidRPr="00017675">
        <w:rPr>
          <w:rFonts w:ascii="Times New Roman" w:hAnsi="Times New Roman"/>
          <w:u w:val="single"/>
        </w:rPr>
        <w:t>A bibliography</w:t>
      </w:r>
      <w:r w:rsidR="001D5AE7">
        <w:rPr>
          <w:rFonts w:ascii="Times New Roman" w:hAnsi="Times New Roman"/>
          <w:u w:val="single"/>
        </w:rPr>
        <w:t xml:space="preserve"> or works cited</w:t>
      </w:r>
      <w:r w:rsidR="00D9116E" w:rsidRPr="00017675">
        <w:rPr>
          <w:rFonts w:ascii="Times New Roman" w:hAnsi="Times New Roman"/>
          <w:u w:val="single"/>
        </w:rPr>
        <w:t xml:space="preserve"> is not required.</w:t>
      </w:r>
    </w:p>
    <w:p w14:paraId="410DB663" w14:textId="77777777" w:rsidR="00521340" w:rsidRDefault="00521340" w:rsidP="00610E21">
      <w:pPr>
        <w:spacing w:after="0"/>
        <w:ind w:left="720" w:right="720"/>
        <w:rPr>
          <w:rFonts w:ascii="Times New Roman" w:hAnsi="Times New Roman"/>
        </w:rPr>
      </w:pPr>
    </w:p>
    <w:p w14:paraId="461ABBD2" w14:textId="77777777" w:rsidR="00521340" w:rsidRDefault="00521340" w:rsidP="006B685C">
      <w:pPr>
        <w:spacing w:after="0"/>
        <w:ind w:right="720"/>
        <w:rPr>
          <w:rFonts w:ascii="Times New Roman" w:hAnsi="Times New Roman"/>
        </w:rPr>
      </w:pPr>
      <w:r w:rsidRPr="00001FE4">
        <w:rPr>
          <w:rFonts w:ascii="Times New Roman" w:hAnsi="Times New Roman"/>
          <w:b/>
        </w:rPr>
        <w:t>Ensure that all reference citations are scrupulously complete and accurate</w:t>
      </w:r>
      <w:r w:rsidRPr="00CB0A95">
        <w:rPr>
          <w:rFonts w:ascii="Times New Roman" w:hAnsi="Times New Roman"/>
        </w:rPr>
        <w:t xml:space="preserve"> (e.g., spelling of names and inclusion of initials; ordering of names for multiple authors; correct title and subtitle; correct publication information; proper citation of chapters within edited books).</w:t>
      </w:r>
    </w:p>
    <w:p w14:paraId="0AA4488D" w14:textId="77777777" w:rsidR="00521340" w:rsidRDefault="00521340" w:rsidP="00610E21">
      <w:pPr>
        <w:spacing w:after="0"/>
        <w:ind w:left="720" w:right="720"/>
        <w:rPr>
          <w:rFonts w:ascii="Times New Roman" w:hAnsi="Times New Roman"/>
        </w:rPr>
      </w:pPr>
    </w:p>
    <w:p w14:paraId="5B7FF3DB" w14:textId="77777777" w:rsidR="00CF6982" w:rsidRPr="00CF6982" w:rsidRDefault="00CF6982" w:rsidP="006B685C">
      <w:pPr>
        <w:pStyle w:val="MediumGrid1-Accent21"/>
        <w:spacing w:after="0"/>
        <w:ind w:left="0" w:right="720"/>
        <w:rPr>
          <w:rFonts w:ascii="Times New Roman" w:hAnsi="Times New Roman"/>
          <w:bCs/>
        </w:rPr>
      </w:pPr>
      <w:r w:rsidRPr="00CF6982">
        <w:rPr>
          <w:rFonts w:ascii="Times New Roman" w:hAnsi="Times New Roman"/>
          <w:bCs/>
        </w:rPr>
        <w:t>Chicago Manual of Style 18</w:t>
      </w:r>
      <w:r w:rsidRPr="00CF6982">
        <w:rPr>
          <w:rFonts w:ascii="Times New Roman" w:hAnsi="Times New Roman"/>
          <w:bCs/>
          <w:vertAlign w:val="superscript"/>
        </w:rPr>
        <w:t>th</w:t>
      </w:r>
      <w:r w:rsidRPr="00CF6982">
        <w:rPr>
          <w:rFonts w:ascii="Times New Roman" w:hAnsi="Times New Roman"/>
          <w:bCs/>
        </w:rPr>
        <w:t xml:space="preserve"> edition no longer requires listing publication location for books published after 1900 (see sections 14.30-31). </w:t>
      </w:r>
      <w:r>
        <w:rPr>
          <w:rFonts w:ascii="Times New Roman" w:hAnsi="Times New Roman"/>
          <w:bCs/>
        </w:rPr>
        <w:t xml:space="preserve">We recommend including publication </w:t>
      </w:r>
      <w:r w:rsidR="001D5AE7">
        <w:rPr>
          <w:rFonts w:ascii="Times New Roman" w:hAnsi="Times New Roman"/>
          <w:bCs/>
        </w:rPr>
        <w:t xml:space="preserve">location </w:t>
      </w:r>
      <w:r>
        <w:rPr>
          <w:rFonts w:ascii="Times New Roman" w:hAnsi="Times New Roman"/>
          <w:bCs/>
        </w:rPr>
        <w:t xml:space="preserve">if readers may otherwise have trouble identifying or locating a source, e.g. </w:t>
      </w:r>
      <w:r w:rsidR="004944A8">
        <w:rPr>
          <w:rFonts w:ascii="Times New Roman" w:hAnsi="Times New Roman"/>
          <w:bCs/>
        </w:rPr>
        <w:t>v</w:t>
      </w:r>
      <w:r>
        <w:rPr>
          <w:rFonts w:ascii="Times New Roman" w:hAnsi="Times New Roman"/>
          <w:bCs/>
        </w:rPr>
        <w:t>ery small presses or those operated by new religions.</w:t>
      </w:r>
    </w:p>
    <w:p w14:paraId="56BAFFF5" w14:textId="77777777" w:rsidR="00CF6982" w:rsidRDefault="00CF6982" w:rsidP="00610E21">
      <w:pPr>
        <w:pStyle w:val="MediumGrid1-Accent21"/>
        <w:spacing w:after="0"/>
        <w:ind w:right="720"/>
        <w:rPr>
          <w:rFonts w:ascii="Times New Roman" w:hAnsi="Times New Roman"/>
          <w:b/>
        </w:rPr>
      </w:pPr>
    </w:p>
    <w:p w14:paraId="5EFA4D51" w14:textId="77777777" w:rsidR="00054858" w:rsidRDefault="00D9116E" w:rsidP="00054858">
      <w:pPr>
        <w:pStyle w:val="MediumGrid1-Accent21"/>
        <w:numPr>
          <w:ilvl w:val="0"/>
          <w:numId w:val="5"/>
        </w:numPr>
        <w:spacing w:after="0"/>
        <w:ind w:right="720"/>
        <w:rPr>
          <w:rFonts w:ascii="Times New Roman" w:hAnsi="Times New Roman"/>
          <w:bCs/>
        </w:rPr>
      </w:pPr>
      <w:r>
        <w:rPr>
          <w:rFonts w:ascii="Times New Roman" w:hAnsi="Times New Roman"/>
        </w:rPr>
        <w:t>For websites, follow the Chicago Manual of Style guidance (CMS 18, section 14.104)</w:t>
      </w:r>
    </w:p>
    <w:p w14:paraId="43750B2B" w14:textId="77777777" w:rsidR="00054858" w:rsidRDefault="00A632D9" w:rsidP="00054858">
      <w:pPr>
        <w:pStyle w:val="MediumGrid1-Accent21"/>
        <w:numPr>
          <w:ilvl w:val="1"/>
          <w:numId w:val="5"/>
        </w:numPr>
        <w:spacing w:after="0"/>
        <w:ind w:right="720"/>
        <w:rPr>
          <w:rFonts w:ascii="Times New Roman" w:hAnsi="Times New Roman"/>
          <w:bCs/>
        </w:rPr>
      </w:pPr>
      <w:r w:rsidRPr="00054858">
        <w:rPr>
          <w:rFonts w:ascii="Times New Roman" w:hAnsi="Times New Roman"/>
        </w:rPr>
        <w:t>If a document is dated, an accessed date is not needed.</w:t>
      </w:r>
      <w:r w:rsidR="00A25617">
        <w:rPr>
          <w:rFonts w:ascii="Times New Roman" w:hAnsi="Times New Roman"/>
        </w:rPr>
        <w:t xml:space="preserve"> Otherwise, provide access date.</w:t>
      </w:r>
    </w:p>
    <w:p w14:paraId="7C3A5C4A" w14:textId="77777777" w:rsidR="00054858" w:rsidRDefault="00340A02" w:rsidP="00054858">
      <w:pPr>
        <w:pStyle w:val="MediumGrid1-Accent21"/>
        <w:numPr>
          <w:ilvl w:val="1"/>
          <w:numId w:val="5"/>
        </w:numPr>
        <w:spacing w:after="0"/>
        <w:ind w:right="720"/>
        <w:rPr>
          <w:rFonts w:ascii="Times New Roman" w:hAnsi="Times New Roman"/>
          <w:bCs/>
        </w:rPr>
      </w:pPr>
      <w:r w:rsidRPr="00054858">
        <w:rPr>
          <w:rFonts w:ascii="Times New Roman" w:hAnsi="Times New Roman"/>
        </w:rPr>
        <w:t>Names of websites in languages other than English do not have to be translated.</w:t>
      </w:r>
    </w:p>
    <w:p w14:paraId="65F383C2" w14:textId="77777777" w:rsidR="00054858" w:rsidRPr="00054858" w:rsidRDefault="00610E21" w:rsidP="00054858">
      <w:pPr>
        <w:pStyle w:val="MediumGrid1-Accent21"/>
        <w:numPr>
          <w:ilvl w:val="1"/>
          <w:numId w:val="5"/>
        </w:numPr>
        <w:spacing w:after="0"/>
        <w:ind w:right="720"/>
        <w:rPr>
          <w:rFonts w:ascii="Times New Roman" w:hAnsi="Times New Roman"/>
          <w:bCs/>
        </w:rPr>
      </w:pPr>
      <w:r w:rsidRPr="00054858">
        <w:rPr>
          <w:rFonts w:ascii="Times New Roman" w:hAnsi="Times New Roman"/>
        </w:rPr>
        <w:t>Indicate if a URL is now defunct</w:t>
      </w:r>
    </w:p>
    <w:p w14:paraId="4A129380" w14:textId="77777777" w:rsidR="00280FA3" w:rsidRDefault="005D737A" w:rsidP="00610E21">
      <w:pPr>
        <w:pStyle w:val="MediumGrid1-Accent21"/>
        <w:numPr>
          <w:ilvl w:val="0"/>
          <w:numId w:val="4"/>
        </w:numPr>
        <w:spacing w:after="0"/>
        <w:ind w:right="720"/>
        <w:rPr>
          <w:rFonts w:ascii="Times New Roman" w:hAnsi="Times New Roman"/>
        </w:rPr>
      </w:pPr>
      <w:r>
        <w:rPr>
          <w:rFonts w:ascii="Times New Roman" w:hAnsi="Times New Roman"/>
        </w:rPr>
        <w:t xml:space="preserve">For journal articles accessed through online databases or websites, </w:t>
      </w:r>
      <w:r w:rsidR="00280FA3">
        <w:rPr>
          <w:rFonts w:ascii="Times New Roman" w:hAnsi="Times New Roman"/>
        </w:rPr>
        <w:t xml:space="preserve">authors may </w:t>
      </w:r>
      <w:r>
        <w:rPr>
          <w:rFonts w:ascii="Times New Roman" w:hAnsi="Times New Roman"/>
        </w:rPr>
        <w:t xml:space="preserve">provide the URL by appending it to the citation, following CMS 18, section 14.72. </w:t>
      </w:r>
      <w:r w:rsidR="00280FA3">
        <w:rPr>
          <w:rFonts w:ascii="Times New Roman" w:hAnsi="Times New Roman"/>
        </w:rPr>
        <w:t xml:space="preserve">This is not required, but please be consistent if you choose to do so. </w:t>
      </w:r>
    </w:p>
    <w:p w14:paraId="45B1702A" w14:textId="77777777" w:rsidR="005D737A" w:rsidRDefault="005D737A" w:rsidP="00516064">
      <w:pPr>
        <w:pStyle w:val="MediumGrid1-Accent21"/>
        <w:numPr>
          <w:ilvl w:val="1"/>
          <w:numId w:val="4"/>
        </w:numPr>
        <w:spacing w:after="0"/>
        <w:ind w:right="720"/>
        <w:rPr>
          <w:rFonts w:ascii="Times New Roman" w:hAnsi="Times New Roman"/>
        </w:rPr>
      </w:pPr>
      <w:r>
        <w:rPr>
          <w:rFonts w:ascii="Times New Roman" w:hAnsi="Times New Roman"/>
        </w:rPr>
        <w:t xml:space="preserve">Articles may be cited with either </w:t>
      </w:r>
      <w:r w:rsidR="00054858">
        <w:rPr>
          <w:rFonts w:ascii="Times New Roman" w:hAnsi="Times New Roman"/>
        </w:rPr>
        <w:t xml:space="preserve">a </w:t>
      </w:r>
      <w:proofErr w:type="spellStart"/>
      <w:r>
        <w:rPr>
          <w:rFonts w:ascii="Times New Roman" w:hAnsi="Times New Roman"/>
        </w:rPr>
        <w:t>doi</w:t>
      </w:r>
      <w:proofErr w:type="spellEnd"/>
      <w:r>
        <w:rPr>
          <w:rFonts w:ascii="Times New Roman" w:hAnsi="Times New Roman"/>
        </w:rPr>
        <w:t xml:space="preserve"> </w:t>
      </w:r>
      <w:r w:rsidR="00054858">
        <w:rPr>
          <w:rFonts w:ascii="Times New Roman" w:hAnsi="Times New Roman"/>
        </w:rPr>
        <w:t>link</w:t>
      </w:r>
      <w:r>
        <w:rPr>
          <w:rFonts w:ascii="Times New Roman" w:hAnsi="Times New Roman"/>
        </w:rPr>
        <w:t xml:space="preserve"> or journal website</w:t>
      </w:r>
      <w:r w:rsidR="00054858">
        <w:rPr>
          <w:rFonts w:ascii="Times New Roman" w:hAnsi="Times New Roman"/>
        </w:rPr>
        <w:t xml:space="preserve"> link</w:t>
      </w:r>
      <w:r>
        <w:rPr>
          <w:rFonts w:ascii="Times New Roman" w:hAnsi="Times New Roman"/>
        </w:rPr>
        <w:t>.</w:t>
      </w:r>
    </w:p>
    <w:p w14:paraId="4328CCDB" w14:textId="77777777" w:rsidR="005D737A" w:rsidRPr="00516064" w:rsidRDefault="005D737A" w:rsidP="005D737A">
      <w:pPr>
        <w:pStyle w:val="MediumGrid1-Accent21"/>
        <w:numPr>
          <w:ilvl w:val="1"/>
          <w:numId w:val="4"/>
        </w:numPr>
        <w:spacing w:after="0"/>
        <w:ind w:right="720"/>
        <w:rPr>
          <w:rFonts w:ascii="Times New Roman" w:hAnsi="Times New Roman"/>
          <w:sz w:val="18"/>
          <w:szCs w:val="18"/>
        </w:rPr>
      </w:pPr>
      <w:r>
        <w:rPr>
          <w:rFonts w:ascii="Times New Roman" w:hAnsi="Times New Roman"/>
        </w:rPr>
        <w:t xml:space="preserve">Exception: </w:t>
      </w:r>
      <w:r w:rsidR="00D265E3">
        <w:rPr>
          <w:rFonts w:ascii="Times New Roman" w:hAnsi="Times New Roman"/>
        </w:rPr>
        <w:t xml:space="preserve">if you provide URLs </w:t>
      </w:r>
      <w:r>
        <w:rPr>
          <w:rFonts w:ascii="Times New Roman" w:hAnsi="Times New Roman"/>
        </w:rPr>
        <w:t xml:space="preserve">for citations of </w:t>
      </w:r>
      <w:r>
        <w:rPr>
          <w:rFonts w:ascii="Times New Roman" w:hAnsi="Times New Roman"/>
          <w:i/>
          <w:iCs/>
        </w:rPr>
        <w:t>Nova Religio</w:t>
      </w:r>
      <w:r>
        <w:rPr>
          <w:rFonts w:ascii="Times New Roman" w:hAnsi="Times New Roman"/>
        </w:rPr>
        <w:t xml:space="preserve">, please use the </w:t>
      </w:r>
      <w:proofErr w:type="spellStart"/>
      <w:r>
        <w:rPr>
          <w:rFonts w:ascii="Times New Roman" w:hAnsi="Times New Roman"/>
        </w:rPr>
        <w:t>doi</w:t>
      </w:r>
      <w:proofErr w:type="spellEnd"/>
      <w:r>
        <w:rPr>
          <w:rFonts w:ascii="Times New Roman" w:hAnsi="Times New Roman"/>
        </w:rPr>
        <w:t xml:space="preserve"> identifier URL and not our previous University of California Press website URL.</w:t>
      </w:r>
    </w:p>
    <w:p w14:paraId="0F47BFFC" w14:textId="77777777" w:rsidR="001D5AE7" w:rsidRDefault="001D5AE7" w:rsidP="00610E21">
      <w:pPr>
        <w:pStyle w:val="MediumGrid1-Accent21"/>
        <w:numPr>
          <w:ilvl w:val="0"/>
          <w:numId w:val="4"/>
        </w:numPr>
        <w:spacing w:after="0"/>
        <w:ind w:right="720"/>
        <w:rPr>
          <w:rFonts w:ascii="Times New Roman" w:hAnsi="Times New Roman"/>
        </w:rPr>
      </w:pPr>
      <w:r>
        <w:rPr>
          <w:rFonts w:ascii="Times New Roman" w:hAnsi="Times New Roman"/>
        </w:rPr>
        <w:t>For books published online, append a URL at the end of the citation, but d</w:t>
      </w:r>
      <w:r w:rsidRPr="00A20B21">
        <w:rPr>
          <w:rFonts w:ascii="Times New Roman" w:hAnsi="Times New Roman"/>
        </w:rPr>
        <w:t xml:space="preserve">o not cite </w:t>
      </w:r>
      <w:proofErr w:type="spellStart"/>
      <w:r w:rsidRPr="00A20B21">
        <w:rPr>
          <w:rFonts w:ascii="Times New Roman" w:hAnsi="Times New Roman"/>
        </w:rPr>
        <w:t>Googlebooks</w:t>
      </w:r>
      <w:proofErr w:type="spellEnd"/>
      <w:r>
        <w:rPr>
          <w:rFonts w:ascii="Times New Roman" w:hAnsi="Times New Roman"/>
        </w:rPr>
        <w:t xml:space="preserve"> or Amazon for printed books. See CMOS 14.58-62.</w:t>
      </w:r>
    </w:p>
    <w:p w14:paraId="4E9CD287" w14:textId="77777777" w:rsidR="004E790F" w:rsidRDefault="000F317C" w:rsidP="004E790F">
      <w:pPr>
        <w:pStyle w:val="MediumGrid1-Accent21"/>
        <w:numPr>
          <w:ilvl w:val="0"/>
          <w:numId w:val="4"/>
        </w:numPr>
        <w:spacing w:after="0"/>
        <w:ind w:right="720"/>
        <w:rPr>
          <w:rFonts w:ascii="Times New Roman" w:hAnsi="Times New Roman"/>
        </w:rPr>
      </w:pPr>
      <w:r>
        <w:rPr>
          <w:rFonts w:ascii="Times New Roman" w:hAnsi="Times New Roman"/>
        </w:rPr>
        <w:t>For</w:t>
      </w:r>
      <w:r w:rsidR="00610E21">
        <w:rPr>
          <w:rFonts w:ascii="Times New Roman" w:hAnsi="Times New Roman"/>
        </w:rPr>
        <w:t xml:space="preserve"> </w:t>
      </w:r>
      <w:r w:rsidR="005D737A">
        <w:rPr>
          <w:rFonts w:ascii="Times New Roman" w:hAnsi="Times New Roman"/>
        </w:rPr>
        <w:t>other</w:t>
      </w:r>
      <w:r w:rsidR="00A632D9" w:rsidRPr="00A20B21">
        <w:rPr>
          <w:rFonts w:ascii="Times New Roman" w:hAnsi="Times New Roman"/>
        </w:rPr>
        <w:t xml:space="preserve"> </w:t>
      </w:r>
      <w:r w:rsidR="00D9116E">
        <w:rPr>
          <w:rFonts w:ascii="Times New Roman" w:hAnsi="Times New Roman"/>
        </w:rPr>
        <w:t>citation</w:t>
      </w:r>
      <w:r w:rsidR="005D737A">
        <w:rPr>
          <w:rFonts w:ascii="Times New Roman" w:hAnsi="Times New Roman"/>
        </w:rPr>
        <w:t>s</w:t>
      </w:r>
      <w:r w:rsidR="00610E21">
        <w:rPr>
          <w:rFonts w:ascii="Times New Roman" w:hAnsi="Times New Roman"/>
        </w:rPr>
        <w:t xml:space="preserve"> </w:t>
      </w:r>
      <w:r w:rsidR="008E5C6D">
        <w:rPr>
          <w:rFonts w:ascii="Times New Roman" w:hAnsi="Times New Roman"/>
        </w:rPr>
        <w:t>of</w:t>
      </w:r>
      <w:r w:rsidR="00A632D9" w:rsidRPr="00A20B21">
        <w:rPr>
          <w:rFonts w:ascii="Times New Roman" w:hAnsi="Times New Roman"/>
        </w:rPr>
        <w:t xml:space="preserve"> online</w:t>
      </w:r>
      <w:r w:rsidR="008E5C6D">
        <w:rPr>
          <w:rFonts w:ascii="Times New Roman" w:hAnsi="Times New Roman"/>
        </w:rPr>
        <w:t xml:space="preserve"> sources</w:t>
      </w:r>
      <w:r w:rsidR="00A632D9" w:rsidRPr="00A20B21">
        <w:rPr>
          <w:rFonts w:ascii="Times New Roman" w:hAnsi="Times New Roman"/>
        </w:rPr>
        <w:t xml:space="preserve">, </w:t>
      </w:r>
      <w:r w:rsidR="00A20B21" w:rsidRPr="00A20B21">
        <w:rPr>
          <w:rFonts w:ascii="Times New Roman" w:hAnsi="Times New Roman"/>
        </w:rPr>
        <w:t>give the URL after the full citation</w:t>
      </w:r>
      <w:r w:rsidR="00A632D9" w:rsidRPr="00A20B21">
        <w:rPr>
          <w:rFonts w:ascii="Times New Roman" w:hAnsi="Times New Roman"/>
        </w:rPr>
        <w:t>.</w:t>
      </w:r>
    </w:p>
    <w:p w14:paraId="714576C8" w14:textId="77777777" w:rsidR="00785FED" w:rsidRPr="00785FED" w:rsidRDefault="00785FED" w:rsidP="00785FED">
      <w:pPr>
        <w:pStyle w:val="MediumGrid1-Accent21"/>
        <w:numPr>
          <w:ilvl w:val="0"/>
          <w:numId w:val="4"/>
        </w:numPr>
        <w:spacing w:after="0"/>
        <w:ind w:right="720"/>
        <w:rPr>
          <w:rFonts w:ascii="Times New Roman" w:hAnsi="Times New Roman"/>
        </w:rPr>
      </w:pPr>
      <w:r w:rsidRPr="00BB7ABC">
        <w:rPr>
          <w:rFonts w:ascii="Times New Roman" w:hAnsi="Times New Roman"/>
        </w:rPr>
        <w:t>Cite interviews in endnotes, giving the name of the interviewee (or a pseudonym), location and date of the interview.</w:t>
      </w:r>
      <w:r>
        <w:rPr>
          <w:rFonts w:ascii="Times New Roman" w:hAnsi="Times New Roman"/>
        </w:rPr>
        <w:t xml:space="preserve"> If pseudonyms are used, make a statement in the paper’s text about use of pseudonyms.</w:t>
      </w:r>
    </w:p>
    <w:p w14:paraId="10EACC86" w14:textId="77777777" w:rsidR="004E790F" w:rsidRPr="004E790F" w:rsidRDefault="004E790F" w:rsidP="004E790F">
      <w:pPr>
        <w:pStyle w:val="MediumGrid1-Accent21"/>
        <w:numPr>
          <w:ilvl w:val="0"/>
          <w:numId w:val="4"/>
        </w:numPr>
        <w:spacing w:after="0"/>
        <w:ind w:right="720"/>
        <w:rPr>
          <w:rFonts w:ascii="Times New Roman" w:hAnsi="Times New Roman"/>
        </w:rPr>
      </w:pPr>
      <w:r w:rsidRPr="00BB0DD9">
        <w:rPr>
          <w:rFonts w:ascii="Times New Roman" w:hAnsi="Times New Roman"/>
          <w:i/>
          <w:iCs/>
        </w:rPr>
        <w:t>Nova Religio</w:t>
      </w:r>
      <w:r w:rsidRPr="00BB7ABC">
        <w:rPr>
          <w:rFonts w:ascii="Times New Roman" w:hAnsi="Times New Roman"/>
        </w:rPr>
        <w:t xml:space="preserve"> does not use conventions such as ibid. or op. cit. For exact form of citations, please examine a </w:t>
      </w:r>
      <w:r>
        <w:rPr>
          <w:rFonts w:ascii="Times New Roman" w:hAnsi="Times New Roman"/>
        </w:rPr>
        <w:t xml:space="preserve">recent </w:t>
      </w:r>
      <w:r w:rsidRPr="00BB7ABC">
        <w:rPr>
          <w:rFonts w:ascii="Times New Roman" w:hAnsi="Times New Roman"/>
        </w:rPr>
        <w:t xml:space="preserve">past issue of </w:t>
      </w:r>
      <w:r w:rsidRPr="00BB0DD9">
        <w:rPr>
          <w:rFonts w:ascii="Times New Roman" w:hAnsi="Times New Roman"/>
          <w:i/>
          <w:iCs/>
        </w:rPr>
        <w:t>Nova Religi</w:t>
      </w:r>
      <w:r>
        <w:rPr>
          <w:rFonts w:ascii="Times New Roman" w:hAnsi="Times New Roman"/>
          <w:i/>
          <w:iCs/>
        </w:rPr>
        <w:t>o</w:t>
      </w:r>
      <w:r w:rsidRPr="00BB7ABC">
        <w:rPr>
          <w:rFonts w:ascii="Times New Roman" w:hAnsi="Times New Roman"/>
        </w:rPr>
        <w:t>.</w:t>
      </w:r>
    </w:p>
    <w:p w14:paraId="1AB4D985" w14:textId="77777777" w:rsidR="004E790F" w:rsidRDefault="004E790F" w:rsidP="004E790F">
      <w:pPr>
        <w:pStyle w:val="MediumGrid1-Accent21"/>
        <w:spacing w:after="0"/>
        <w:ind w:left="360" w:right="720"/>
        <w:rPr>
          <w:rFonts w:ascii="Times New Roman" w:hAnsi="Times New Roman"/>
        </w:rPr>
      </w:pPr>
    </w:p>
    <w:p w14:paraId="27097692" w14:textId="77777777" w:rsidR="004E790F" w:rsidRPr="004E790F" w:rsidRDefault="004E790F" w:rsidP="00017675">
      <w:pPr>
        <w:pStyle w:val="MediumGrid1-Accent21"/>
        <w:spacing w:after="0"/>
        <w:ind w:left="0" w:right="720"/>
        <w:rPr>
          <w:rFonts w:ascii="Times New Roman" w:hAnsi="Times New Roman"/>
        </w:rPr>
      </w:pPr>
      <w:r>
        <w:rPr>
          <w:rFonts w:ascii="Times New Roman" w:hAnsi="Times New Roman"/>
        </w:rPr>
        <w:t>Other Formatting Guidelines</w:t>
      </w:r>
    </w:p>
    <w:p w14:paraId="31167BCF"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 xml:space="preserve">Include a </w:t>
      </w:r>
      <w:proofErr w:type="gramStart"/>
      <w:r w:rsidRPr="00BB7ABC">
        <w:rPr>
          <w:rFonts w:ascii="Times New Roman" w:hAnsi="Times New Roman"/>
        </w:rPr>
        <w:t>100-150 word</w:t>
      </w:r>
      <w:proofErr w:type="gramEnd"/>
      <w:r w:rsidRPr="00BB7ABC">
        <w:rPr>
          <w:rFonts w:ascii="Times New Roman" w:hAnsi="Times New Roman"/>
        </w:rPr>
        <w:t xml:space="preserve"> abstract in the body of the file.</w:t>
      </w:r>
    </w:p>
    <w:p w14:paraId="46987397"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Include keywords for the article’s main topics (often the number of keywords ranges from two to six)</w:t>
      </w:r>
    </w:p>
    <w:p w14:paraId="619734F4" w14:textId="77777777" w:rsidR="00BB7ABC" w:rsidRPr="00BB7ABC" w:rsidRDefault="004E790F" w:rsidP="00BB7ABC">
      <w:pPr>
        <w:pStyle w:val="MediumGrid1-Accent21"/>
        <w:numPr>
          <w:ilvl w:val="0"/>
          <w:numId w:val="4"/>
        </w:numPr>
        <w:spacing w:after="0"/>
        <w:ind w:right="720"/>
        <w:rPr>
          <w:rFonts w:ascii="Times New Roman" w:hAnsi="Times New Roman"/>
        </w:rPr>
      </w:pPr>
      <w:r>
        <w:rPr>
          <w:rFonts w:ascii="Times New Roman" w:hAnsi="Times New Roman"/>
        </w:rPr>
        <w:t>Manuscripts should b</w:t>
      </w:r>
      <w:r w:rsidR="00BB7ABC" w:rsidRPr="00BB7ABC">
        <w:rPr>
          <w:rFonts w:ascii="Times New Roman" w:hAnsi="Times New Roman"/>
        </w:rPr>
        <w:t>e double-spaced (including all block quotes and endnotes) and paginated</w:t>
      </w:r>
      <w:r w:rsidR="00B03039">
        <w:rPr>
          <w:rFonts w:ascii="Times New Roman" w:hAnsi="Times New Roman"/>
        </w:rPr>
        <w:t>, with indents to indicate new paragraphs</w:t>
      </w:r>
      <w:r w:rsidR="00BB7ABC" w:rsidRPr="00BB7ABC">
        <w:rPr>
          <w:rFonts w:ascii="Times New Roman" w:hAnsi="Times New Roman"/>
        </w:rPr>
        <w:t>.</w:t>
      </w:r>
    </w:p>
    <w:p w14:paraId="00D77153" w14:textId="77777777" w:rsidR="00BB7ABC" w:rsidRPr="004E790F" w:rsidRDefault="004E790F" w:rsidP="004E790F">
      <w:pPr>
        <w:pStyle w:val="MediumGrid1-Accent21"/>
        <w:numPr>
          <w:ilvl w:val="0"/>
          <w:numId w:val="4"/>
        </w:numPr>
        <w:spacing w:after="0"/>
        <w:ind w:right="720"/>
        <w:rPr>
          <w:rFonts w:ascii="Times New Roman" w:hAnsi="Times New Roman"/>
        </w:rPr>
      </w:pPr>
      <w:r>
        <w:rPr>
          <w:rFonts w:ascii="Times New Roman" w:hAnsi="Times New Roman"/>
        </w:rPr>
        <w:lastRenderedPageBreak/>
        <w:t>Use</w:t>
      </w:r>
      <w:r w:rsidR="00BB7ABC" w:rsidRPr="00BB7ABC">
        <w:rPr>
          <w:rFonts w:ascii="Times New Roman" w:hAnsi="Times New Roman"/>
        </w:rPr>
        <w:t xml:space="preserve"> one font only (preferably Times New Roman 12).</w:t>
      </w:r>
    </w:p>
    <w:p w14:paraId="64233A38"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Use American spelling and punctuation (e.g., periods and commas go inside quotation marks; semicolons go outside; double quotation marks used for direct quotes; single quotation marks used for quotes within quotations); all quotation marks should be “smart quotes.”</w:t>
      </w:r>
    </w:p>
    <w:p w14:paraId="367D519C"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Use the British format for dates (e.g. 22 July 2011).</w:t>
      </w:r>
    </w:p>
    <w:p w14:paraId="00B095C2"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Have primary subheadings in all caps, bold, centered; and secondary subheadings in upper and lower case, bold, flush left.</w:t>
      </w:r>
    </w:p>
    <w:p w14:paraId="116DDCEA"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Give the full name of scholars at first mention in the text of the paper. The last name is appropriate for subsequent mentions.</w:t>
      </w:r>
    </w:p>
    <w:p w14:paraId="3EC0C1A5"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When possible and relevant, give the birth and death year in parentheses after the first mention of a figure being discussed in the paper.</w:t>
      </w:r>
    </w:p>
    <w:p w14:paraId="03D1A49C"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Include captions in a separate Word file for any graphics included with the submission. Be prepared to provide documentation that you have permission to publish such graphics.</w:t>
      </w:r>
    </w:p>
    <w:p w14:paraId="1CA49F62" w14:textId="77777777" w:rsidR="00BB7ABC" w:rsidRPr="00BB7ABC" w:rsidRDefault="00BB7ABC" w:rsidP="00BB7ABC">
      <w:pPr>
        <w:pStyle w:val="MediumGrid1-Accent21"/>
        <w:numPr>
          <w:ilvl w:val="0"/>
          <w:numId w:val="4"/>
        </w:numPr>
        <w:spacing w:after="0"/>
        <w:ind w:right="720"/>
        <w:rPr>
          <w:rFonts w:ascii="Times New Roman" w:hAnsi="Times New Roman"/>
        </w:rPr>
      </w:pPr>
      <w:r w:rsidRPr="00BB7ABC">
        <w:rPr>
          <w:rFonts w:ascii="Times New Roman" w:hAnsi="Times New Roman"/>
        </w:rPr>
        <w:t>Be complete in all aspects (i.e., no missing references, no sections “yet to be finished”).</w:t>
      </w:r>
    </w:p>
    <w:p w14:paraId="72833A9B" w14:textId="77777777" w:rsidR="00054858" w:rsidRDefault="00054858" w:rsidP="00BB7ABC">
      <w:pPr>
        <w:pStyle w:val="MediumGrid1-Accent21"/>
        <w:spacing w:after="0"/>
        <w:ind w:left="0" w:right="720"/>
        <w:rPr>
          <w:rFonts w:ascii="Times New Roman" w:hAnsi="Times New Roman"/>
        </w:rPr>
      </w:pPr>
    </w:p>
    <w:p w14:paraId="2F6C3B81" w14:textId="77777777" w:rsidR="00BB7ABC" w:rsidRPr="00CB0A95" w:rsidRDefault="00BB7ABC" w:rsidP="00BB7ABC">
      <w:pPr>
        <w:pStyle w:val="MediumGrid1-Accent21"/>
        <w:spacing w:after="0"/>
        <w:ind w:left="0"/>
        <w:rPr>
          <w:rFonts w:ascii="Times New Roman" w:hAnsi="Times New Roman"/>
        </w:rPr>
      </w:pPr>
      <w:r w:rsidRPr="00CB0A95">
        <w:rPr>
          <w:rFonts w:ascii="Times New Roman" w:hAnsi="Times New Roman"/>
        </w:rPr>
        <w:t xml:space="preserve">After a paper is accepted we are happy to work with authors to see their submissions through to publication, but we require that these most basic requirements be met in all cases. </w:t>
      </w:r>
      <w:r w:rsidRPr="00001FE4">
        <w:rPr>
          <w:rFonts w:ascii="Times New Roman" w:hAnsi="Times New Roman"/>
          <w:b/>
        </w:rPr>
        <w:t>If, upon initial submission, your paper does not meet the style considerations outlined above, it will be returned to you with the request that it be put into proper format before receiving further consideration.</w:t>
      </w:r>
    </w:p>
    <w:p w14:paraId="66338C9E" w14:textId="77777777" w:rsidR="00BB7ABC" w:rsidRDefault="00BB7ABC" w:rsidP="00610E21">
      <w:pPr>
        <w:pStyle w:val="MediumGrid1-Accent21"/>
        <w:spacing w:after="0"/>
        <w:ind w:right="720"/>
        <w:rPr>
          <w:rFonts w:ascii="Times New Roman" w:hAnsi="Times New Roman"/>
        </w:rPr>
      </w:pPr>
    </w:p>
    <w:p w14:paraId="62A6718C" w14:textId="77777777" w:rsidR="00BB7ABC" w:rsidRDefault="00BB7ABC" w:rsidP="00610E21">
      <w:pPr>
        <w:pStyle w:val="MediumGrid1-Accent21"/>
        <w:spacing w:after="0"/>
        <w:ind w:right="720"/>
        <w:rPr>
          <w:rFonts w:ascii="Times New Roman" w:hAnsi="Times New Roman"/>
        </w:rPr>
      </w:pPr>
    </w:p>
    <w:p w14:paraId="265EF422" w14:textId="77777777" w:rsidR="00A632D9" w:rsidRPr="00054858" w:rsidRDefault="00054858" w:rsidP="00054858">
      <w:pPr>
        <w:pStyle w:val="MediumGrid1-Accent21"/>
        <w:spacing w:after="0"/>
        <w:ind w:left="0" w:right="720"/>
        <w:rPr>
          <w:rFonts w:ascii="Times New Roman" w:hAnsi="Times New Roman"/>
          <w:b/>
          <w:bCs/>
        </w:rPr>
      </w:pPr>
      <w:r w:rsidRPr="00054858">
        <w:rPr>
          <w:rFonts w:ascii="Times New Roman" w:hAnsi="Times New Roman"/>
          <w:b/>
          <w:bCs/>
        </w:rPr>
        <w:t xml:space="preserve">Examples of </w:t>
      </w:r>
      <w:r w:rsidR="00D037C7">
        <w:rPr>
          <w:rFonts w:ascii="Times New Roman" w:hAnsi="Times New Roman"/>
          <w:b/>
          <w:bCs/>
        </w:rPr>
        <w:t xml:space="preserve">Web </w:t>
      </w:r>
      <w:r w:rsidRPr="00054858">
        <w:rPr>
          <w:rFonts w:ascii="Times New Roman" w:hAnsi="Times New Roman"/>
          <w:b/>
          <w:bCs/>
        </w:rPr>
        <w:t>Citations</w:t>
      </w:r>
    </w:p>
    <w:p w14:paraId="23C881E3" w14:textId="77777777" w:rsidR="00CD7AFE" w:rsidRDefault="00CD7AFE" w:rsidP="00610E21">
      <w:pPr>
        <w:pStyle w:val="MediumGrid1-Accent21"/>
        <w:spacing w:after="0"/>
        <w:ind w:right="720"/>
        <w:rPr>
          <w:rFonts w:ascii="Times New Roman" w:hAnsi="Times New Roman"/>
          <w:b/>
        </w:rPr>
      </w:pPr>
    </w:p>
    <w:p w14:paraId="5E2BAA85" w14:textId="77777777" w:rsidR="00CD7AFE" w:rsidRDefault="00CD7AFE" w:rsidP="00BB7ABC">
      <w:pPr>
        <w:pStyle w:val="p1"/>
        <w:spacing w:line="240" w:lineRule="auto"/>
        <w:jc w:val="left"/>
      </w:pPr>
      <w:r>
        <w:rPr>
          <w:rStyle w:val="s1"/>
        </w:rPr>
        <w:t>[1] Steve Crabtree, “Religiosity Highest in World’s Poorest Nations,</w:t>
      </w:r>
      <w:r w:rsidR="00FF4FEA">
        <w:rPr>
          <w:rStyle w:val="s1"/>
        </w:rPr>
        <w:t>” Gallup, 31 August 2010,</w:t>
      </w:r>
      <w:r w:rsidR="00303A7D">
        <w:rPr>
          <w:rStyle w:val="s1"/>
        </w:rPr>
        <w:t xml:space="preserve"> </w:t>
      </w:r>
      <w:r w:rsidR="00303A7D" w:rsidRPr="00303A7D">
        <w:rPr>
          <w:rStyle w:val="s1"/>
        </w:rPr>
        <w:t>https://news.gallup.com/poll/142727/religiosity-highest-world-poorest-nations.aspx</w:t>
      </w:r>
      <w:r>
        <w:rPr>
          <w:rStyle w:val="s1"/>
        </w:rPr>
        <w:t>.</w:t>
      </w:r>
    </w:p>
    <w:p w14:paraId="4C398DFA" w14:textId="77777777" w:rsidR="00CD7AFE" w:rsidRDefault="00CD7AFE" w:rsidP="00610E21">
      <w:pPr>
        <w:pStyle w:val="p2"/>
        <w:spacing w:line="240" w:lineRule="auto"/>
      </w:pPr>
    </w:p>
    <w:p w14:paraId="57088B9B" w14:textId="77777777" w:rsidR="00CD7AFE" w:rsidRDefault="00CD7AFE" w:rsidP="00610E21">
      <w:pPr>
        <w:pStyle w:val="p3"/>
        <w:spacing w:line="240" w:lineRule="auto"/>
        <w:rPr>
          <w:rStyle w:val="s1"/>
        </w:rPr>
      </w:pPr>
      <w:r>
        <w:rPr>
          <w:rStyle w:val="s1"/>
        </w:rPr>
        <w:t>[2] Special Eurobarometer 225, “Social Values, Science and Technology,”</w:t>
      </w:r>
      <w:r>
        <w:rPr>
          <w:rStyle w:val="s1"/>
          <w:i/>
          <w:iCs/>
        </w:rPr>
        <w:t xml:space="preserve"> Wave </w:t>
      </w:r>
      <w:r>
        <w:rPr>
          <w:rStyle w:val="s1"/>
        </w:rPr>
        <w:t>63, no. 1 (June 2005), http://</w:t>
      </w:r>
      <w:hyperlink r:id="rId7" w:history="1">
        <w:r w:rsidRPr="0015586C">
          <w:rPr>
            <w:rStyle w:val="s2"/>
            <w:color w:val="000000"/>
            <w:u w:val="none"/>
          </w:rPr>
          <w:t>ec.europa.eu/public_opinion/archives/ebs/ebs_225_report_en.pdf</w:t>
        </w:r>
      </w:hyperlink>
      <w:r>
        <w:rPr>
          <w:rStyle w:val="s1"/>
        </w:rPr>
        <w:t>.</w:t>
      </w:r>
    </w:p>
    <w:p w14:paraId="7DE0A6B3" w14:textId="77777777" w:rsidR="00FF4FEA" w:rsidRDefault="00FF4FEA" w:rsidP="00610E21">
      <w:pPr>
        <w:pStyle w:val="p3"/>
        <w:spacing w:line="240" w:lineRule="auto"/>
        <w:rPr>
          <w:rStyle w:val="s1"/>
        </w:rPr>
      </w:pPr>
    </w:p>
    <w:p w14:paraId="2E6828B9" w14:textId="77777777" w:rsidR="00FF4FEA" w:rsidRDefault="00FF4FEA" w:rsidP="00610E21">
      <w:pPr>
        <w:pStyle w:val="p3"/>
        <w:spacing w:line="240" w:lineRule="auto"/>
      </w:pPr>
      <w:r>
        <w:rPr>
          <w:rStyle w:val="s1"/>
        </w:rPr>
        <w:t>[3]</w:t>
      </w:r>
      <w:r w:rsidR="00774955">
        <w:rPr>
          <w:rStyle w:val="s1"/>
        </w:rPr>
        <w:t xml:space="preserve"> </w:t>
      </w:r>
      <w:r w:rsidR="00774955" w:rsidRPr="008954B0">
        <w:t>Q1054</w:t>
      </w:r>
      <w:r w:rsidR="00774955" w:rsidRPr="008954B0">
        <w:noBreakHyphen/>
        <w:t xml:space="preserve">3 Transcript, prepared by Norman Scott, The Jonestown Institute, </w:t>
      </w:r>
      <w:bookmarkStart w:id="0" w:name="OLE_LINK1"/>
      <w:bookmarkStart w:id="1" w:name="OLE_LINK2"/>
      <w:r w:rsidR="001D5AE7">
        <w:t xml:space="preserve">last modified 18 February 2016, </w:t>
      </w:r>
      <w:r w:rsidR="00774955" w:rsidRPr="00A632D9">
        <w:rPr>
          <w:rStyle w:val="Hypertext"/>
          <w:color w:val="000000"/>
          <w:u w:val="none"/>
        </w:rPr>
        <w:t>http://jonestown.sdsu.edu/?page_id=27320</w:t>
      </w:r>
      <w:bookmarkEnd w:id="0"/>
      <w:bookmarkEnd w:id="1"/>
      <w:r w:rsidR="00774955" w:rsidRPr="008954B0">
        <w:t>.</w:t>
      </w:r>
    </w:p>
    <w:p w14:paraId="6CEF193F" w14:textId="77777777" w:rsidR="00A632D9" w:rsidRDefault="00A632D9" w:rsidP="00610E21">
      <w:pPr>
        <w:pStyle w:val="p3"/>
        <w:spacing w:line="240" w:lineRule="auto"/>
      </w:pPr>
    </w:p>
    <w:p w14:paraId="2BA87023" w14:textId="77777777" w:rsidR="00A632D9" w:rsidRDefault="00A632D9" w:rsidP="00610E21">
      <w:pPr>
        <w:pStyle w:val="p3"/>
        <w:spacing w:line="240" w:lineRule="auto"/>
      </w:pPr>
      <w:r>
        <w:t xml:space="preserve">[4] Alternative Considerations of Jonestown and Peoples Temple, </w:t>
      </w:r>
      <w:r w:rsidR="001D5AE7">
        <w:t xml:space="preserve">accessed 24 June 2018, </w:t>
      </w:r>
      <w:hyperlink r:id="rId8" w:history="1">
        <w:r w:rsidRPr="00A632D9">
          <w:rPr>
            <w:rStyle w:val="Hyperlink"/>
            <w:color w:val="000000"/>
            <w:u w:val="none"/>
          </w:rPr>
          <w:t>https://jonestown.sdsu.edu/</w:t>
        </w:r>
      </w:hyperlink>
      <w:r>
        <w:t>.</w:t>
      </w:r>
    </w:p>
    <w:p w14:paraId="77E2B7EB" w14:textId="77777777" w:rsidR="00A632D9" w:rsidRDefault="00A632D9" w:rsidP="00610E21">
      <w:pPr>
        <w:pStyle w:val="p3"/>
        <w:spacing w:line="240" w:lineRule="auto"/>
      </w:pPr>
    </w:p>
    <w:p w14:paraId="4FB69DF8" w14:textId="77777777" w:rsidR="00A632D9" w:rsidRDefault="00A632D9" w:rsidP="00610E21">
      <w:pPr>
        <w:pStyle w:val="p3"/>
        <w:spacing w:line="240" w:lineRule="auto"/>
      </w:pPr>
      <w:r>
        <w:t xml:space="preserve">[5] </w:t>
      </w:r>
      <w:r w:rsidRPr="008954B0">
        <w:t xml:space="preserve">Jim Jones, </w:t>
      </w:r>
      <w:r>
        <w:rPr>
          <w:i/>
        </w:rPr>
        <w:t>“</w:t>
      </w:r>
      <w:r w:rsidRPr="008954B0">
        <w:rPr>
          <w:i/>
          <w:iCs/>
        </w:rPr>
        <w:t xml:space="preserve">The Letter </w:t>
      </w:r>
      <w:proofErr w:type="spellStart"/>
      <w:r w:rsidRPr="008954B0">
        <w:rPr>
          <w:i/>
          <w:iCs/>
        </w:rPr>
        <w:t>Killeth</w:t>
      </w:r>
      <w:proofErr w:type="spellEnd"/>
      <w:r>
        <w:rPr>
          <w:i/>
          <w:iCs/>
        </w:rPr>
        <w:t>, but the Spirit Giveth Life” (II Cor. 3:6</w:t>
      </w:r>
      <w:r w:rsidRPr="008954B0">
        <w:rPr>
          <w:i/>
          <w:iCs/>
        </w:rPr>
        <w:t xml:space="preserve"> </w:t>
      </w:r>
      <w:r w:rsidRPr="008954B0">
        <w:t>(n.d.),</w:t>
      </w:r>
      <w:r>
        <w:t xml:space="preserve"> 6-7,</w:t>
      </w:r>
      <w:r w:rsidR="00A20B21">
        <w:t xml:space="preserve"> </w:t>
      </w:r>
      <w:r w:rsidR="001D5AE7" w:rsidRPr="008954B0">
        <w:t>accessed 14 August 2017</w:t>
      </w:r>
      <w:r w:rsidR="001D5AE7">
        <w:t xml:space="preserve">, </w:t>
      </w:r>
      <w:r w:rsidRPr="008954B0">
        <w:t>https://jonestown.sdsu.edu/wp-content/uploads/2013/10/02-LetterKilleth.pdf.</w:t>
      </w:r>
    </w:p>
    <w:p w14:paraId="2BD706A4" w14:textId="77777777" w:rsidR="00CD7AFE" w:rsidRDefault="00CD7AFE" w:rsidP="00610E21">
      <w:pPr>
        <w:pStyle w:val="p4"/>
        <w:spacing w:line="240" w:lineRule="auto"/>
      </w:pPr>
    </w:p>
    <w:p w14:paraId="7326895B" w14:textId="77777777" w:rsidR="00CD7AFE" w:rsidRDefault="00A632D9" w:rsidP="00610E21">
      <w:pPr>
        <w:pStyle w:val="p3"/>
        <w:spacing w:line="240" w:lineRule="auto"/>
        <w:rPr>
          <w:rStyle w:val="s1"/>
        </w:rPr>
      </w:pPr>
      <w:r>
        <w:rPr>
          <w:rStyle w:val="s1"/>
        </w:rPr>
        <w:t>[6</w:t>
      </w:r>
      <w:r w:rsidR="00CD7AFE">
        <w:rPr>
          <w:rStyle w:val="s1"/>
        </w:rPr>
        <w:t xml:space="preserve">] “Kaks 1. </w:t>
      </w:r>
      <w:proofErr w:type="spellStart"/>
      <w:r w:rsidR="00CD7AFE">
        <w:rPr>
          <w:rStyle w:val="s1"/>
        </w:rPr>
        <w:t>taseme</w:t>
      </w:r>
      <w:proofErr w:type="spellEnd"/>
      <w:r w:rsidR="00CD7AFE">
        <w:rPr>
          <w:rStyle w:val="s1"/>
        </w:rPr>
        <w:t xml:space="preserve"> </w:t>
      </w:r>
      <w:proofErr w:type="spellStart"/>
      <w:r w:rsidR="00CD7AFE">
        <w:rPr>
          <w:rStyle w:val="s1"/>
        </w:rPr>
        <w:t>joogatunni</w:t>
      </w:r>
      <w:proofErr w:type="spellEnd"/>
      <w:r w:rsidR="00CD7AFE">
        <w:rPr>
          <w:rStyle w:val="s1"/>
        </w:rPr>
        <w:t xml:space="preserve"> </w:t>
      </w:r>
      <w:proofErr w:type="spellStart"/>
      <w:r w:rsidR="00CD7AFE">
        <w:rPr>
          <w:rStyle w:val="s1"/>
        </w:rPr>
        <w:t>pääset</w:t>
      </w:r>
      <w:proofErr w:type="spellEnd"/>
      <w:r w:rsidR="00CD7AFE">
        <w:rPr>
          <w:rStyle w:val="s1"/>
        </w:rPr>
        <w:t xml:space="preserve"> </w:t>
      </w:r>
      <w:proofErr w:type="spellStart"/>
      <w:r w:rsidR="00CD7AFE">
        <w:rPr>
          <w:rStyle w:val="s1"/>
        </w:rPr>
        <w:t>Bhairava</w:t>
      </w:r>
      <w:proofErr w:type="spellEnd"/>
      <w:r w:rsidR="00CD7AFE">
        <w:rPr>
          <w:rStyle w:val="s1"/>
        </w:rPr>
        <w:t xml:space="preserve"> </w:t>
      </w:r>
      <w:proofErr w:type="spellStart"/>
      <w:r w:rsidR="00CD7AFE">
        <w:rPr>
          <w:rStyle w:val="s1"/>
        </w:rPr>
        <w:t>Yogalt</w:t>
      </w:r>
      <w:proofErr w:type="spellEnd"/>
      <w:r w:rsidR="00CD7AFE">
        <w:rPr>
          <w:rStyle w:val="s1"/>
        </w:rPr>
        <w:t xml:space="preserve"> Tartus—56%,” </w:t>
      </w:r>
      <w:r w:rsidR="001D5AE7">
        <w:rPr>
          <w:rStyle w:val="s1"/>
        </w:rPr>
        <w:t xml:space="preserve">accessed 3 October 2014, </w:t>
      </w:r>
      <w:hyperlink r:id="rId9" w:history="1">
        <w:r w:rsidR="00CD7AFE" w:rsidRPr="0015586C">
          <w:rPr>
            <w:rStyle w:val="s2"/>
            <w:color w:val="000000"/>
            <w:u w:val="none"/>
          </w:rPr>
          <w:t>https://cherry.ee/joogatunnid-tartu-bhairava-yoga-keskuses</w:t>
        </w:r>
      </w:hyperlink>
      <w:r w:rsidR="001D5AE7">
        <w:rPr>
          <w:rStyle w:val="s1"/>
        </w:rPr>
        <w:t xml:space="preserve"> </w:t>
      </w:r>
      <w:r w:rsidR="00E33D4A">
        <w:rPr>
          <w:rStyle w:val="s1"/>
        </w:rPr>
        <w:t>(</w:t>
      </w:r>
      <w:r>
        <w:rPr>
          <w:rStyle w:val="s1"/>
        </w:rPr>
        <w:t>defunct</w:t>
      </w:r>
      <w:r w:rsidR="00E33D4A">
        <w:rPr>
          <w:rStyle w:val="s1"/>
        </w:rPr>
        <w:t>)</w:t>
      </w:r>
      <w:r>
        <w:rPr>
          <w:rStyle w:val="s1"/>
        </w:rPr>
        <w:t xml:space="preserve">.   </w:t>
      </w:r>
    </w:p>
    <w:p w14:paraId="287068B6" w14:textId="77777777" w:rsidR="00740D82" w:rsidRDefault="00740D82" w:rsidP="00610E21">
      <w:pPr>
        <w:pStyle w:val="p3"/>
        <w:spacing w:line="240" w:lineRule="auto"/>
        <w:rPr>
          <w:rStyle w:val="s1"/>
        </w:rPr>
      </w:pPr>
    </w:p>
    <w:p w14:paraId="7B6DE34F" w14:textId="77777777" w:rsidR="00740D82" w:rsidRDefault="00740D82" w:rsidP="00610E21">
      <w:pPr>
        <w:pStyle w:val="p3"/>
        <w:spacing w:line="240" w:lineRule="auto"/>
      </w:pPr>
      <w:r>
        <w:rPr>
          <w:rStyle w:val="s1"/>
        </w:rPr>
        <w:t xml:space="preserve">[7] </w:t>
      </w:r>
      <w:r w:rsidRPr="00740D82">
        <w:rPr>
          <w:rStyle w:val="s1"/>
        </w:rPr>
        <w:t xml:space="preserve">McEnroe, Sean F. “The Escuela </w:t>
      </w:r>
      <w:proofErr w:type="spellStart"/>
      <w:r w:rsidRPr="00740D82">
        <w:rPr>
          <w:rStyle w:val="s1"/>
        </w:rPr>
        <w:t>Magnético</w:t>
      </w:r>
      <w:proofErr w:type="spellEnd"/>
      <w:r w:rsidRPr="00740D82">
        <w:rPr>
          <w:rStyle w:val="s1"/>
        </w:rPr>
        <w:t>: Spiritualism and Pan-</w:t>
      </w:r>
      <w:proofErr w:type="spellStart"/>
      <w:r w:rsidRPr="00740D82">
        <w:rPr>
          <w:rStyle w:val="s1"/>
        </w:rPr>
        <w:t>Hispanism</w:t>
      </w:r>
      <w:proofErr w:type="spellEnd"/>
      <w:r w:rsidRPr="00740D82">
        <w:rPr>
          <w:rStyle w:val="s1"/>
        </w:rPr>
        <w:t xml:space="preserve"> in the Borderlands of the Living and Dead.” </w:t>
      </w:r>
      <w:r w:rsidRPr="001D5AE7">
        <w:rPr>
          <w:rStyle w:val="s1"/>
          <w:i/>
          <w:iCs/>
        </w:rPr>
        <w:t>Nova Religio</w:t>
      </w:r>
      <w:r w:rsidRPr="00740D82">
        <w:rPr>
          <w:rStyle w:val="s1"/>
        </w:rPr>
        <w:t xml:space="preserve"> 29 no. 2 (2025): 48-80</w:t>
      </w:r>
      <w:r w:rsidR="001D5AE7">
        <w:rPr>
          <w:rStyle w:val="s1"/>
        </w:rPr>
        <w:t>,</w:t>
      </w:r>
      <w:r w:rsidRPr="00740D82">
        <w:rPr>
          <w:rStyle w:val="s1"/>
        </w:rPr>
        <w:t xml:space="preserve"> https://dx.doi.org/10.1353/nvr.2025.a971937.</w:t>
      </w:r>
    </w:p>
    <w:p w14:paraId="41B63BB2" w14:textId="77777777" w:rsidR="00CD7AFE" w:rsidRDefault="00CD7AFE" w:rsidP="00610E21">
      <w:pPr>
        <w:pStyle w:val="MediumGrid1-Accent21"/>
        <w:spacing w:after="0"/>
        <w:ind w:right="720"/>
        <w:rPr>
          <w:rFonts w:ascii="Times New Roman" w:hAnsi="Times New Roman"/>
        </w:rPr>
      </w:pPr>
    </w:p>
    <w:p w14:paraId="071CE805" w14:textId="77777777" w:rsidR="00521340" w:rsidRDefault="00521340" w:rsidP="00610E21">
      <w:pPr>
        <w:pStyle w:val="MediumGrid1-Accent21"/>
        <w:spacing w:after="0"/>
        <w:ind w:right="720"/>
        <w:rPr>
          <w:rFonts w:ascii="Times New Roman" w:hAnsi="Times New Roman"/>
        </w:rPr>
      </w:pPr>
    </w:p>
    <w:p w14:paraId="7AFDBECF" w14:textId="77777777" w:rsidR="00521340" w:rsidRPr="00CB0A95" w:rsidRDefault="00521340" w:rsidP="00610E21">
      <w:pPr>
        <w:spacing w:after="0"/>
        <w:ind w:left="720" w:right="720"/>
        <w:rPr>
          <w:rFonts w:ascii="Times New Roman" w:hAnsi="Times New Roman"/>
        </w:rPr>
      </w:pPr>
      <w:r w:rsidRPr="00CB0A95">
        <w:rPr>
          <w:rFonts w:ascii="Times New Roman" w:hAnsi="Times New Roman"/>
        </w:rPr>
        <w:t xml:space="preserve"> </w:t>
      </w:r>
    </w:p>
    <w:p w14:paraId="738E17D6" w14:textId="77777777" w:rsidR="00521340" w:rsidRPr="00CB0A95" w:rsidRDefault="00521340" w:rsidP="00610E21">
      <w:pPr>
        <w:spacing w:after="0"/>
        <w:ind w:left="720" w:right="720"/>
        <w:rPr>
          <w:rFonts w:ascii="Times New Roman" w:hAnsi="Times New Roman"/>
        </w:rPr>
      </w:pPr>
    </w:p>
    <w:sectPr w:rsidR="00521340" w:rsidRPr="00CB0A95" w:rsidSect="00C90F29">
      <w:footerReference w:type="even"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85FD1" w14:textId="77777777" w:rsidR="00065788" w:rsidRDefault="00065788" w:rsidP="00054858">
      <w:pPr>
        <w:spacing w:after="0"/>
      </w:pPr>
      <w:r>
        <w:separator/>
      </w:r>
    </w:p>
  </w:endnote>
  <w:endnote w:type="continuationSeparator" w:id="0">
    <w:p w14:paraId="1C0046C0" w14:textId="77777777" w:rsidR="00065788" w:rsidRDefault="00065788" w:rsidP="000548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w:panose1 w:val="02070309020205020404"/>
    <w:charset w:val="00"/>
    <w:family w:val="modern"/>
    <w:pitch w:val="fixed"/>
    <w:sig w:usb0="E0002AFF" w:usb1="C0007843" w:usb2="00000009" w:usb3="00000000" w:csb0="000001FF" w:csb1="00000000"/>
  </w:font>
  <w:font w:name="Times-Roman">
    <w:altName w:val="Times New Roman"/>
    <w:panose1 w:val="020B0604020202020204"/>
    <w:charset w:val="00"/>
    <w:family w:val="roman"/>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151031"/>
      <w:docPartObj>
        <w:docPartGallery w:val="Page Numbers (Bottom of Page)"/>
        <w:docPartUnique/>
      </w:docPartObj>
    </w:sdtPr>
    <w:sdtContent>
      <w:p w14:paraId="19DEAE80" w14:textId="394E856F" w:rsidR="000C775F" w:rsidRDefault="000C775F" w:rsidP="00C90F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C740488" w14:textId="77777777" w:rsidR="000C775F" w:rsidRDefault="000C7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858801"/>
      <w:docPartObj>
        <w:docPartGallery w:val="Page Numbers (Bottom of Page)"/>
        <w:docPartUnique/>
      </w:docPartObj>
    </w:sdtPr>
    <w:sdtContent>
      <w:p w14:paraId="51E9B5DA" w14:textId="5C251E0A" w:rsidR="000C775F" w:rsidRDefault="000C775F" w:rsidP="00C90F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11297">
          <w:rPr>
            <w:rStyle w:val="PageNumber"/>
            <w:noProof/>
          </w:rPr>
          <w:t>2</w:t>
        </w:r>
        <w:r>
          <w:rPr>
            <w:rStyle w:val="PageNumber"/>
          </w:rPr>
          <w:fldChar w:fldCharType="end"/>
        </w:r>
      </w:p>
    </w:sdtContent>
  </w:sdt>
  <w:p w14:paraId="48CF407C" w14:textId="77777777" w:rsidR="000C775F" w:rsidRDefault="000C7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BD85A" w14:textId="77777777" w:rsidR="00065788" w:rsidRDefault="00065788" w:rsidP="00054858">
      <w:pPr>
        <w:spacing w:after="0"/>
      </w:pPr>
      <w:r>
        <w:separator/>
      </w:r>
    </w:p>
  </w:footnote>
  <w:footnote w:type="continuationSeparator" w:id="0">
    <w:p w14:paraId="749F2306" w14:textId="77777777" w:rsidR="00065788" w:rsidRDefault="00065788" w:rsidP="000548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7F2F0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370C84"/>
    <w:multiLevelType w:val="hybridMultilevel"/>
    <w:tmpl w:val="ADD66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D566B"/>
    <w:multiLevelType w:val="hybridMultilevel"/>
    <w:tmpl w:val="3CC006FE"/>
    <w:lvl w:ilvl="0" w:tplc="0409000D">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453B2"/>
    <w:multiLevelType w:val="hybridMultilevel"/>
    <w:tmpl w:val="28E40AA8"/>
    <w:lvl w:ilvl="0" w:tplc="0409000D">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EC1C1D"/>
    <w:multiLevelType w:val="hybridMultilevel"/>
    <w:tmpl w:val="74263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906700">
    <w:abstractNumId w:val="3"/>
  </w:num>
  <w:num w:numId="2" w16cid:durableId="1711028074">
    <w:abstractNumId w:val="2"/>
  </w:num>
  <w:num w:numId="3" w16cid:durableId="444274977">
    <w:abstractNumId w:val="0"/>
  </w:num>
  <w:num w:numId="4" w16cid:durableId="1293096367">
    <w:abstractNumId w:val="4"/>
  </w:num>
  <w:num w:numId="5" w16cid:durableId="2216458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48"/>
    <w:rsid w:val="00017675"/>
    <w:rsid w:val="00054858"/>
    <w:rsid w:val="00065788"/>
    <w:rsid w:val="000C775F"/>
    <w:rsid w:val="000E0FB2"/>
    <w:rsid w:val="000E41A4"/>
    <w:rsid w:val="000F317C"/>
    <w:rsid w:val="00130DCC"/>
    <w:rsid w:val="0015586C"/>
    <w:rsid w:val="001D22E3"/>
    <w:rsid w:val="001D5AE7"/>
    <w:rsid w:val="002247B4"/>
    <w:rsid w:val="00232194"/>
    <w:rsid w:val="00280FA3"/>
    <w:rsid w:val="0028643C"/>
    <w:rsid w:val="002A4B20"/>
    <w:rsid w:val="002D0D3F"/>
    <w:rsid w:val="00303A7D"/>
    <w:rsid w:val="00340A02"/>
    <w:rsid w:val="003D632B"/>
    <w:rsid w:val="004944A8"/>
    <w:rsid w:val="004E790F"/>
    <w:rsid w:val="00503937"/>
    <w:rsid w:val="00516064"/>
    <w:rsid w:val="00521340"/>
    <w:rsid w:val="00522F7C"/>
    <w:rsid w:val="005779A7"/>
    <w:rsid w:val="005D737A"/>
    <w:rsid w:val="00610E21"/>
    <w:rsid w:val="006B685C"/>
    <w:rsid w:val="006F319D"/>
    <w:rsid w:val="00740D82"/>
    <w:rsid w:val="00766084"/>
    <w:rsid w:val="00774955"/>
    <w:rsid w:val="00785FED"/>
    <w:rsid w:val="007956CC"/>
    <w:rsid w:val="007E0E44"/>
    <w:rsid w:val="00825744"/>
    <w:rsid w:val="008546AF"/>
    <w:rsid w:val="00860EE4"/>
    <w:rsid w:val="00881171"/>
    <w:rsid w:val="00881555"/>
    <w:rsid w:val="00895E48"/>
    <w:rsid w:val="008C500B"/>
    <w:rsid w:val="008C57A3"/>
    <w:rsid w:val="008E5C6D"/>
    <w:rsid w:val="009D74A7"/>
    <w:rsid w:val="009E2886"/>
    <w:rsid w:val="00A11FC3"/>
    <w:rsid w:val="00A20B21"/>
    <w:rsid w:val="00A25617"/>
    <w:rsid w:val="00A632D9"/>
    <w:rsid w:val="00B02BE7"/>
    <w:rsid w:val="00B03039"/>
    <w:rsid w:val="00B62D42"/>
    <w:rsid w:val="00BB0DD9"/>
    <w:rsid w:val="00BB7ABC"/>
    <w:rsid w:val="00BF607B"/>
    <w:rsid w:val="00C90F29"/>
    <w:rsid w:val="00CD7AFE"/>
    <w:rsid w:val="00CF473A"/>
    <w:rsid w:val="00CF473D"/>
    <w:rsid w:val="00CF6982"/>
    <w:rsid w:val="00D037C7"/>
    <w:rsid w:val="00D265E3"/>
    <w:rsid w:val="00D51C08"/>
    <w:rsid w:val="00D9116E"/>
    <w:rsid w:val="00DE5599"/>
    <w:rsid w:val="00E015CF"/>
    <w:rsid w:val="00E33D4A"/>
    <w:rsid w:val="00E85FF9"/>
    <w:rsid w:val="00ED6F04"/>
    <w:rsid w:val="00F11297"/>
    <w:rsid w:val="00F238A6"/>
    <w:rsid w:val="00F31C06"/>
    <w:rsid w:val="00FA2B3F"/>
    <w:rsid w:val="00FF0190"/>
    <w:rsid w:val="00FF4FEA"/>
    <w:rsid w:val="00FF75E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E72C31D"/>
  <w14:defaultImageDpi w14:val="32767"/>
  <w15:chartTrackingRefBased/>
  <w15:docId w15:val="{5DC57317-465E-E348-BB6E-2C800C39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6351A6"/>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qFormat/>
    <w:rsid w:val="00895E48"/>
    <w:pPr>
      <w:ind w:left="720"/>
      <w:contextualSpacing/>
    </w:pPr>
  </w:style>
  <w:style w:type="paragraph" w:styleId="BalloonText">
    <w:name w:val="Balloon Text"/>
    <w:basedOn w:val="Normal"/>
    <w:semiHidden/>
    <w:rsid w:val="001E64F7"/>
    <w:rPr>
      <w:rFonts w:ascii="Lucida Grande" w:hAnsi="Lucida Grande"/>
      <w:sz w:val="18"/>
      <w:szCs w:val="18"/>
    </w:rPr>
  </w:style>
  <w:style w:type="character" w:styleId="CommentReference">
    <w:name w:val="annotation reference"/>
    <w:uiPriority w:val="99"/>
    <w:semiHidden/>
    <w:unhideWhenUsed/>
    <w:rsid w:val="00B56040"/>
    <w:rPr>
      <w:sz w:val="16"/>
      <w:szCs w:val="16"/>
    </w:rPr>
  </w:style>
  <w:style w:type="paragraph" w:styleId="CommentText">
    <w:name w:val="annotation text"/>
    <w:basedOn w:val="Normal"/>
    <w:link w:val="CommentTextChar"/>
    <w:uiPriority w:val="99"/>
    <w:semiHidden/>
    <w:unhideWhenUsed/>
    <w:rsid w:val="00B56040"/>
    <w:rPr>
      <w:sz w:val="20"/>
      <w:szCs w:val="20"/>
    </w:rPr>
  </w:style>
  <w:style w:type="character" w:customStyle="1" w:styleId="CommentTextChar">
    <w:name w:val="Comment Text Char"/>
    <w:basedOn w:val="DefaultParagraphFont"/>
    <w:link w:val="CommentText"/>
    <w:uiPriority w:val="99"/>
    <w:semiHidden/>
    <w:rsid w:val="00B56040"/>
  </w:style>
  <w:style w:type="paragraph" w:styleId="CommentSubject">
    <w:name w:val="annotation subject"/>
    <w:basedOn w:val="CommentText"/>
    <w:next w:val="CommentText"/>
    <w:link w:val="CommentSubjectChar"/>
    <w:uiPriority w:val="99"/>
    <w:semiHidden/>
    <w:unhideWhenUsed/>
    <w:rsid w:val="00B56040"/>
    <w:rPr>
      <w:b/>
      <w:bCs/>
      <w:lang w:val="x-none" w:eastAsia="x-none"/>
    </w:rPr>
  </w:style>
  <w:style w:type="character" w:customStyle="1" w:styleId="CommentSubjectChar">
    <w:name w:val="Comment Subject Char"/>
    <w:link w:val="CommentSubject"/>
    <w:uiPriority w:val="99"/>
    <w:semiHidden/>
    <w:rsid w:val="00B56040"/>
    <w:rPr>
      <w:b/>
      <w:bCs/>
    </w:rPr>
  </w:style>
  <w:style w:type="character" w:styleId="Hyperlink">
    <w:name w:val="Hyperlink"/>
    <w:uiPriority w:val="99"/>
    <w:rsid w:val="002C33B9"/>
    <w:rPr>
      <w:color w:val="0000FF"/>
      <w:u w:val="single"/>
    </w:rPr>
  </w:style>
  <w:style w:type="paragraph" w:styleId="HTMLPreformatted">
    <w:name w:val="HTML Preformatted"/>
    <w:basedOn w:val="Normal"/>
    <w:link w:val="HTMLPreformattedChar"/>
    <w:uiPriority w:val="99"/>
    <w:rsid w:val="001F6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hAnsi="Courier" w:cs="Courier"/>
      <w:sz w:val="20"/>
      <w:szCs w:val="20"/>
    </w:rPr>
  </w:style>
  <w:style w:type="character" w:customStyle="1" w:styleId="HTMLPreformattedChar">
    <w:name w:val="HTML Preformatted Char"/>
    <w:link w:val="HTMLPreformatted"/>
    <w:uiPriority w:val="99"/>
    <w:rsid w:val="001F6192"/>
    <w:rPr>
      <w:rFonts w:ascii="Courier" w:hAnsi="Courier" w:cs="Courier"/>
    </w:rPr>
  </w:style>
  <w:style w:type="paragraph" w:customStyle="1" w:styleId="p1">
    <w:name w:val="p1"/>
    <w:basedOn w:val="Normal"/>
    <w:rsid w:val="00CD7AFE"/>
    <w:pPr>
      <w:spacing w:after="39" w:line="225" w:lineRule="atLeast"/>
      <w:jc w:val="both"/>
    </w:pPr>
    <w:rPr>
      <w:rFonts w:ascii="Times New Roman" w:hAnsi="Times New Roman"/>
      <w:color w:val="000000"/>
      <w:sz w:val="18"/>
      <w:szCs w:val="18"/>
    </w:rPr>
  </w:style>
  <w:style w:type="paragraph" w:customStyle="1" w:styleId="p2">
    <w:name w:val="p2"/>
    <w:basedOn w:val="Normal"/>
    <w:rsid w:val="00CD7AFE"/>
    <w:pPr>
      <w:spacing w:after="0" w:line="225" w:lineRule="atLeast"/>
    </w:pPr>
    <w:rPr>
      <w:rFonts w:ascii="Times New Roman" w:hAnsi="Times New Roman"/>
      <w:color w:val="000000"/>
      <w:sz w:val="18"/>
      <w:szCs w:val="18"/>
    </w:rPr>
  </w:style>
  <w:style w:type="paragraph" w:customStyle="1" w:styleId="p3">
    <w:name w:val="p3"/>
    <w:basedOn w:val="Normal"/>
    <w:rsid w:val="00CD7AFE"/>
    <w:pPr>
      <w:spacing w:after="0" w:line="225" w:lineRule="atLeast"/>
    </w:pPr>
    <w:rPr>
      <w:rFonts w:ascii="Times New Roman" w:hAnsi="Times New Roman"/>
      <w:color w:val="000000"/>
      <w:sz w:val="18"/>
      <w:szCs w:val="18"/>
    </w:rPr>
  </w:style>
  <w:style w:type="paragraph" w:customStyle="1" w:styleId="p4">
    <w:name w:val="p4"/>
    <w:basedOn w:val="Normal"/>
    <w:rsid w:val="00CD7AFE"/>
    <w:pPr>
      <w:spacing w:after="0" w:line="210" w:lineRule="atLeast"/>
    </w:pPr>
    <w:rPr>
      <w:rFonts w:ascii="Courier" w:hAnsi="Courier"/>
      <w:color w:val="000000"/>
      <w:sz w:val="18"/>
      <w:szCs w:val="18"/>
    </w:rPr>
  </w:style>
  <w:style w:type="character" w:customStyle="1" w:styleId="s2">
    <w:name w:val="s2"/>
    <w:rsid w:val="00CD7AFE"/>
    <w:rPr>
      <w:color w:val="0000EE"/>
      <w:u w:val="single"/>
    </w:rPr>
  </w:style>
  <w:style w:type="character" w:customStyle="1" w:styleId="s1">
    <w:name w:val="s1"/>
    <w:rsid w:val="00CD7AFE"/>
  </w:style>
  <w:style w:type="character" w:customStyle="1" w:styleId="Hypertext">
    <w:name w:val="Hypertext"/>
    <w:uiPriority w:val="99"/>
    <w:rsid w:val="00774955"/>
    <w:rPr>
      <w:color w:val="0000FF"/>
      <w:u w:val="single"/>
    </w:rPr>
  </w:style>
  <w:style w:type="paragraph" w:styleId="Header">
    <w:name w:val="header"/>
    <w:basedOn w:val="Normal"/>
    <w:link w:val="HeaderChar"/>
    <w:uiPriority w:val="99"/>
    <w:unhideWhenUsed/>
    <w:rsid w:val="00054858"/>
    <w:pPr>
      <w:tabs>
        <w:tab w:val="center" w:pos="4680"/>
        <w:tab w:val="right" w:pos="9360"/>
      </w:tabs>
    </w:pPr>
  </w:style>
  <w:style w:type="character" w:customStyle="1" w:styleId="HeaderChar">
    <w:name w:val="Header Char"/>
    <w:link w:val="Header"/>
    <w:uiPriority w:val="99"/>
    <w:rsid w:val="00054858"/>
    <w:rPr>
      <w:sz w:val="24"/>
      <w:szCs w:val="24"/>
    </w:rPr>
  </w:style>
  <w:style w:type="paragraph" w:styleId="Footer">
    <w:name w:val="footer"/>
    <w:basedOn w:val="Normal"/>
    <w:link w:val="FooterChar"/>
    <w:uiPriority w:val="99"/>
    <w:unhideWhenUsed/>
    <w:rsid w:val="00054858"/>
    <w:pPr>
      <w:tabs>
        <w:tab w:val="center" w:pos="4680"/>
        <w:tab w:val="right" w:pos="9360"/>
      </w:tabs>
    </w:pPr>
  </w:style>
  <w:style w:type="character" w:customStyle="1" w:styleId="FooterChar">
    <w:name w:val="Footer Char"/>
    <w:link w:val="Footer"/>
    <w:uiPriority w:val="99"/>
    <w:rsid w:val="00054858"/>
    <w:rPr>
      <w:sz w:val="24"/>
      <w:szCs w:val="24"/>
    </w:rPr>
  </w:style>
  <w:style w:type="paragraph" w:styleId="Revision">
    <w:name w:val="Revision"/>
    <w:hidden/>
    <w:uiPriority w:val="71"/>
    <w:rsid w:val="00280FA3"/>
    <w:rPr>
      <w:sz w:val="24"/>
      <w:szCs w:val="24"/>
    </w:rPr>
  </w:style>
  <w:style w:type="character" w:styleId="FollowedHyperlink">
    <w:name w:val="FollowedHyperlink"/>
    <w:uiPriority w:val="99"/>
    <w:semiHidden/>
    <w:unhideWhenUsed/>
    <w:rsid w:val="001D5AE7"/>
    <w:rPr>
      <w:color w:val="96607D"/>
      <w:u w:val="single"/>
    </w:rPr>
  </w:style>
  <w:style w:type="character" w:styleId="UnresolvedMention">
    <w:name w:val="Unresolved Mention"/>
    <w:uiPriority w:val="47"/>
    <w:rsid w:val="001D5AE7"/>
    <w:rPr>
      <w:color w:val="605E5C"/>
      <w:shd w:val="clear" w:color="auto" w:fill="E1DFDD"/>
    </w:rPr>
  </w:style>
  <w:style w:type="character" w:styleId="PageNumber">
    <w:name w:val="page number"/>
    <w:basedOn w:val="DefaultParagraphFont"/>
    <w:uiPriority w:val="99"/>
    <w:semiHidden/>
    <w:unhideWhenUsed/>
    <w:rsid w:val="000C7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9613230">
      <w:bodyDiv w:val="1"/>
      <w:marLeft w:val="0"/>
      <w:marRight w:val="0"/>
      <w:marTop w:val="0"/>
      <w:marBottom w:val="0"/>
      <w:divBdr>
        <w:top w:val="none" w:sz="0" w:space="0" w:color="auto"/>
        <w:left w:val="none" w:sz="0" w:space="0" w:color="auto"/>
        <w:bottom w:val="none" w:sz="0" w:space="0" w:color="auto"/>
        <w:right w:val="none" w:sz="0" w:space="0" w:color="auto"/>
      </w:divBdr>
    </w:div>
    <w:div w:id="172709653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jonestown.sds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c.europa.eu/public_opinion/archives/ebs/ebs_225_report_en.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herry.ee/joogatunnid-tartu-bhairava-yoga-kesku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Style Sheet for Submissions to Nova Religio</vt:lpstr>
    </vt:vector>
  </TitlesOfParts>
  <Company>Renison University College, University of Waterloo</Company>
  <LinksUpToDate>false</LinksUpToDate>
  <CharactersWithSpaces>8238</CharactersWithSpaces>
  <SharedDoc>false</SharedDoc>
  <HLinks>
    <vt:vector size="18" baseType="variant">
      <vt:variant>
        <vt:i4>6946875</vt:i4>
      </vt:variant>
      <vt:variant>
        <vt:i4>6</vt:i4>
      </vt:variant>
      <vt:variant>
        <vt:i4>0</vt:i4>
      </vt:variant>
      <vt:variant>
        <vt:i4>5</vt:i4>
      </vt:variant>
      <vt:variant>
        <vt:lpwstr>https://cherry.ee/joogatunnid-tartu-bhairava-yoga-keskuses</vt:lpwstr>
      </vt:variant>
      <vt:variant>
        <vt:lpwstr/>
      </vt:variant>
      <vt:variant>
        <vt:i4>3604604</vt:i4>
      </vt:variant>
      <vt:variant>
        <vt:i4>3</vt:i4>
      </vt:variant>
      <vt:variant>
        <vt:i4>0</vt:i4>
      </vt:variant>
      <vt:variant>
        <vt:i4>5</vt:i4>
      </vt:variant>
      <vt:variant>
        <vt:lpwstr>https://jonestown.sdsu.edu/</vt:lpwstr>
      </vt:variant>
      <vt:variant>
        <vt:lpwstr/>
      </vt:variant>
      <vt:variant>
        <vt:i4>4653061</vt:i4>
      </vt:variant>
      <vt:variant>
        <vt:i4>0</vt:i4>
      </vt:variant>
      <vt:variant>
        <vt:i4>0</vt:i4>
      </vt:variant>
      <vt:variant>
        <vt:i4>5</vt:i4>
      </vt:variant>
      <vt:variant>
        <vt:lpwstr>http://ec.europa.eu/public_opinion/archives/ebs/ebs_225_report_en.pdf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Sheet for Submissions to Nova Religio</dc:title>
  <dc:subject/>
  <dc:creator>Douglas E. Cowan</dc:creator>
  <cp:keywords/>
  <cp:lastModifiedBy>Catherine Wessinger</cp:lastModifiedBy>
  <cp:revision>5</cp:revision>
  <dcterms:created xsi:type="dcterms:W3CDTF">2026-10-12T17:22:00Z</dcterms:created>
  <dcterms:modified xsi:type="dcterms:W3CDTF">2026-10-12T17:24:00Z</dcterms:modified>
</cp:coreProperties>
</file>